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812" w:rsidRDefault="005E6812" w:rsidP="005E6812">
      <w:r>
        <w:t>High School and Early College Reading</w:t>
      </w:r>
    </w:p>
    <w:p w:rsidR="005E6812" w:rsidRPr="005E6812" w:rsidRDefault="005E6812" w:rsidP="005E6812">
      <w:r w:rsidRPr="005E6812">
        <w:t xml:space="preserve">I did a lot of reading in the 1950s which helped form me politically and intellectually. In Junior High I read all of the Sherlock Holmes stories. I loved the logic involved and how Holmes saw things that no one else was aware of. I read everything I could by John Steinbeck and was particularly moved by </w:t>
      </w:r>
      <w:r w:rsidRPr="005E6812">
        <w:rPr>
          <w:i/>
        </w:rPr>
        <w:t>Grapes of Wrath</w:t>
      </w:r>
      <w:r w:rsidRPr="005E6812">
        <w:t xml:space="preserve">, </w:t>
      </w:r>
      <w:r w:rsidRPr="005E6812">
        <w:rPr>
          <w:i/>
        </w:rPr>
        <w:t>The Pastures of Heaven</w:t>
      </w:r>
      <w:r w:rsidRPr="005E6812">
        <w:t xml:space="preserve">, </w:t>
      </w:r>
      <w:r w:rsidRPr="005E6812">
        <w:rPr>
          <w:i/>
        </w:rPr>
        <w:t>In Dubious Battle</w:t>
      </w:r>
      <w:r w:rsidRPr="005E6812">
        <w:t>,</w:t>
      </w:r>
      <w:r w:rsidRPr="005E6812">
        <w:rPr>
          <w:i/>
        </w:rPr>
        <w:t xml:space="preserve"> Of Mice and Men</w:t>
      </w:r>
      <w:r w:rsidRPr="005E6812">
        <w:t xml:space="preserve">, </w:t>
      </w:r>
      <w:r w:rsidRPr="005E6812">
        <w:rPr>
          <w:i/>
        </w:rPr>
        <w:t>The Pearl</w:t>
      </w:r>
      <w:r w:rsidRPr="005E6812">
        <w:t xml:space="preserve">, and </w:t>
      </w:r>
      <w:r w:rsidRPr="005E6812">
        <w:rPr>
          <w:i/>
        </w:rPr>
        <w:t>East of Eden</w:t>
      </w:r>
      <w:r w:rsidRPr="005E6812">
        <w:t xml:space="preserve">. His novels helped build in me a sense of outrage. I also read books such as </w:t>
      </w:r>
      <w:r w:rsidRPr="005E6812">
        <w:rPr>
          <w:i/>
        </w:rPr>
        <w:t xml:space="preserve">Spartacus </w:t>
      </w:r>
      <w:r w:rsidRPr="005E6812">
        <w:t>by Howard Fast.</w:t>
      </w:r>
    </w:p>
    <w:p w:rsidR="005E6812" w:rsidRPr="005E6812" w:rsidRDefault="005E6812" w:rsidP="005E6812"/>
    <w:p w:rsidR="005E6812" w:rsidRPr="005E6812" w:rsidRDefault="005E6812" w:rsidP="005E6812">
      <w:r w:rsidRPr="005E6812">
        <w:t xml:space="preserve">Later I began reading novels like </w:t>
      </w:r>
      <w:r w:rsidRPr="005E6812">
        <w:rPr>
          <w:i/>
        </w:rPr>
        <w:t xml:space="preserve">Brave New World </w:t>
      </w:r>
      <w:r w:rsidRPr="005E6812">
        <w:t xml:space="preserve">by Aldous Huxley, </w:t>
      </w:r>
      <w:r w:rsidRPr="005E6812">
        <w:rPr>
          <w:i/>
        </w:rPr>
        <w:t xml:space="preserve">Looking Backward </w:t>
      </w:r>
      <w:r w:rsidRPr="005E6812">
        <w:t>by Edward Bellamy,</w:t>
      </w:r>
      <w:r w:rsidRPr="005E6812">
        <w:rPr>
          <w:i/>
        </w:rPr>
        <w:t xml:space="preserve"> Johnny Got His Gun</w:t>
      </w:r>
      <w:r w:rsidRPr="005E6812">
        <w:t xml:space="preserve"> by Dalton Trumbo, and </w:t>
      </w:r>
      <w:r w:rsidRPr="005E6812">
        <w:rPr>
          <w:i/>
        </w:rPr>
        <w:t xml:space="preserve">The Jungle </w:t>
      </w:r>
      <w:r w:rsidRPr="005E6812">
        <w:t xml:space="preserve">by Upton Sinclair. They gave me some ideas on how societies could or should function. By the time I was a senior in high school I was reading </w:t>
      </w:r>
      <w:r w:rsidRPr="005E6812">
        <w:rPr>
          <w:i/>
        </w:rPr>
        <w:t xml:space="preserve">On the Road </w:t>
      </w:r>
      <w:r w:rsidRPr="005E6812">
        <w:t>by Jack Kerouac and other beat writers. Brautigan was always one of my favorite writers.</w:t>
      </w:r>
    </w:p>
    <w:p w:rsidR="005E6812" w:rsidRPr="005E6812" w:rsidRDefault="005E6812" w:rsidP="005E6812"/>
    <w:p w:rsidR="005E6812" w:rsidRPr="005E6812" w:rsidRDefault="005E6812" w:rsidP="005E6812">
      <w:r w:rsidRPr="005E6812">
        <w:t xml:space="preserve">In the late 1950s I read </w:t>
      </w:r>
      <w:r w:rsidRPr="005E6812">
        <w:rPr>
          <w:i/>
        </w:rPr>
        <w:t xml:space="preserve">The Affluent Society </w:t>
      </w:r>
      <w:r w:rsidRPr="005E6812">
        <w:t xml:space="preserve">by John Kenneth Galbraith, Ralph Ellison’s </w:t>
      </w:r>
      <w:r w:rsidRPr="005E6812">
        <w:rPr>
          <w:i/>
        </w:rPr>
        <w:t>Invisible Man</w:t>
      </w:r>
      <w:r w:rsidRPr="005E6812">
        <w:t xml:space="preserve">, William White’s </w:t>
      </w:r>
      <w:r w:rsidRPr="005E6812">
        <w:rPr>
          <w:i/>
        </w:rPr>
        <w:t>The Organization Man</w:t>
      </w:r>
      <w:r w:rsidRPr="005E6812">
        <w:t xml:space="preserve">, C. Wright Mill’s </w:t>
      </w:r>
      <w:r w:rsidRPr="005E6812">
        <w:rPr>
          <w:i/>
        </w:rPr>
        <w:t>The Power Elite</w:t>
      </w:r>
      <w:r w:rsidRPr="005E6812">
        <w:t xml:space="preserve">, and J. D. Salinger’s </w:t>
      </w:r>
      <w:r w:rsidRPr="005E6812">
        <w:rPr>
          <w:i/>
        </w:rPr>
        <w:t>The Catcher in the Rye</w:t>
      </w:r>
      <w:r w:rsidRPr="005E6812">
        <w:t>. I was beginning to see what alienation</w:t>
      </w:r>
      <w:bookmarkStart w:id="0" w:name="_GoBack"/>
      <w:bookmarkEnd w:id="0"/>
      <w:r w:rsidRPr="005E6812">
        <w:t xml:space="preserve"> from our current perceived life style was even as I was living a life of privilege. These were all essential readings in the development of a new left in the United States. </w:t>
      </w:r>
    </w:p>
    <w:p w:rsidR="00AD72FE" w:rsidRDefault="00AD72FE"/>
    <w:sectPr w:rsidR="00AD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12"/>
    <w:rsid w:val="002215C6"/>
    <w:rsid w:val="005E6812"/>
    <w:rsid w:val="00AD72FE"/>
    <w:rsid w:val="00B1123C"/>
    <w:rsid w:val="00B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5ADB"/>
  <w15:chartTrackingRefBased/>
  <w15:docId w15:val="{6E41E2FA-8A55-4478-8AD7-4928756F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2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Hittelman</dc:creator>
  <cp:keywords/>
  <dc:description/>
  <cp:lastModifiedBy>Martin Hittelman</cp:lastModifiedBy>
  <cp:revision>1</cp:revision>
  <dcterms:created xsi:type="dcterms:W3CDTF">2018-08-27T19:37:00Z</dcterms:created>
  <dcterms:modified xsi:type="dcterms:W3CDTF">2018-08-27T19:39:00Z</dcterms:modified>
</cp:coreProperties>
</file>