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79CC3" w14:textId="3E5B2A9E" w:rsidR="00CE62F2" w:rsidRDefault="00CE62F2">
      <w:pPr>
        <w:spacing w:line="275" w:lineRule="exact"/>
        <w:textAlignment w:val="baseline"/>
        <w:rPr>
          <w:rFonts w:eastAsia="Times New Roman"/>
          <w:color w:val="000000"/>
          <w:sz w:val="24"/>
        </w:rPr>
      </w:pPr>
      <w:r>
        <w:rPr>
          <w:rFonts w:eastAsia="Times New Roman"/>
          <w:color w:val="000000"/>
          <w:sz w:val="24"/>
        </w:rPr>
        <w:t>10 December 2011</w:t>
      </w:r>
    </w:p>
    <w:p w14:paraId="517FE4D7" w14:textId="74C12AE6" w:rsidR="00B34E22" w:rsidRDefault="00CE62F2">
      <w:pPr>
        <w:spacing w:line="275" w:lineRule="exact"/>
        <w:textAlignment w:val="baseline"/>
        <w:rPr>
          <w:rFonts w:eastAsia="Times New Roman"/>
          <w:color w:val="000000"/>
          <w:sz w:val="24"/>
        </w:rPr>
      </w:pPr>
      <w:r>
        <w:rPr>
          <w:rFonts w:eastAsia="Times New Roman"/>
          <w:color w:val="000000"/>
          <w:sz w:val="24"/>
        </w:rPr>
        <w:t>Lena Hittelman</w:t>
      </w:r>
    </w:p>
    <w:p w14:paraId="034A97F1" w14:textId="77777777" w:rsidR="00B34E22" w:rsidRDefault="00CE62F2">
      <w:pPr>
        <w:spacing w:before="279" w:line="275" w:lineRule="exact"/>
        <w:textAlignment w:val="baseline"/>
        <w:rPr>
          <w:rFonts w:eastAsia="Times New Roman"/>
          <w:color w:val="000000"/>
          <w:sz w:val="24"/>
        </w:rPr>
      </w:pPr>
      <w:r>
        <w:rPr>
          <w:rFonts w:eastAsia="Times New Roman"/>
          <w:color w:val="000000"/>
          <w:sz w:val="24"/>
        </w:rPr>
        <w:t>Dear Lena,</w:t>
      </w:r>
    </w:p>
    <w:p w14:paraId="5FB3A4FB" w14:textId="7B65AD10" w:rsidR="00B34E22" w:rsidRDefault="00CE62F2">
      <w:pPr>
        <w:spacing w:before="263" w:line="275" w:lineRule="exact"/>
        <w:textAlignment w:val="baseline"/>
        <w:rPr>
          <w:rFonts w:eastAsia="Times New Roman"/>
          <w:color w:val="000000"/>
          <w:sz w:val="24"/>
        </w:rPr>
      </w:pPr>
      <w:r>
        <w:rPr>
          <w:rFonts w:eastAsia="Times New Roman"/>
          <w:color w:val="000000"/>
          <w:sz w:val="24"/>
        </w:rPr>
        <w:t>Your Dad's passing, following so closely upon that of my own father, has me reflecting on the three senior H</w:t>
      </w:r>
      <w:r>
        <w:rPr>
          <w:rFonts w:eastAsia="Times New Roman"/>
          <w:color w:val="000000"/>
          <w:sz w:val="24"/>
        </w:rPr>
        <w:t>ittelman siblings, Celia, Nate and Joe, the Titans, as it were, of our pantheon. They were very different from each other, and extraordinary, each i</w:t>
      </w:r>
      <w:r>
        <w:rPr>
          <w:rFonts w:eastAsia="Times New Roman"/>
          <w:color w:val="000000"/>
          <w:sz w:val="24"/>
        </w:rPr>
        <w:t>n his or her own way. Celia, the Queen of Arts, fiercely protective and loyal, and always ready with amusing and insightful reflections on our history. Joe, the steadfast healer, indomitable beacon of integrity and personal commitment, and Man of the Mind.</w:t>
      </w:r>
      <w:r>
        <w:rPr>
          <w:rFonts w:eastAsia="Times New Roman"/>
          <w:color w:val="000000"/>
          <w:sz w:val="24"/>
        </w:rPr>
        <w:t xml:space="preserve"> And your father, Nate, whom I believed to be </w:t>
      </w:r>
      <w:r>
        <w:rPr>
          <w:rFonts w:eastAsia="Times New Roman"/>
          <w:i/>
          <w:color w:val="000000"/>
          <w:sz w:val="24"/>
        </w:rPr>
        <w:t xml:space="preserve">Superman </w:t>
      </w:r>
      <w:r>
        <w:rPr>
          <w:rFonts w:eastAsia="Times New Roman"/>
          <w:color w:val="000000"/>
          <w:sz w:val="24"/>
        </w:rPr>
        <w:t xml:space="preserve">and </w:t>
      </w:r>
      <w:r>
        <w:rPr>
          <w:rFonts w:eastAsia="Times New Roman"/>
          <w:i/>
          <w:color w:val="000000"/>
          <w:sz w:val="24"/>
        </w:rPr>
        <w:t xml:space="preserve">Everyman </w:t>
      </w:r>
      <w:r>
        <w:rPr>
          <w:rFonts w:eastAsia="Times New Roman"/>
          <w:color w:val="000000"/>
          <w:sz w:val="24"/>
        </w:rPr>
        <w:t xml:space="preserve">at the same time. </w:t>
      </w:r>
      <w:r>
        <w:rPr>
          <w:rFonts w:eastAsia="Times New Roman"/>
          <w:i/>
          <w:color w:val="000000"/>
          <w:sz w:val="24"/>
        </w:rPr>
        <w:t xml:space="preserve">Superman </w:t>
      </w:r>
      <w:r>
        <w:rPr>
          <w:rFonts w:eastAsia="Times New Roman"/>
          <w:color w:val="000000"/>
          <w:sz w:val="24"/>
        </w:rPr>
        <w:t>because for as long as I can remember I knew he had the prowess to do so many things so well, from mathematics to building things to athletics to father- and unc</w:t>
      </w:r>
      <w:r>
        <w:rPr>
          <w:rFonts w:eastAsia="Times New Roman"/>
          <w:color w:val="000000"/>
          <w:sz w:val="24"/>
        </w:rPr>
        <w:t xml:space="preserve">lehood, yet without a hint of braggadocio (oh, maybe a little when it came to athletics). </w:t>
      </w:r>
      <w:r>
        <w:rPr>
          <w:rFonts w:eastAsia="Times New Roman"/>
          <w:i/>
          <w:color w:val="000000"/>
          <w:sz w:val="24"/>
        </w:rPr>
        <w:t xml:space="preserve">Everyman </w:t>
      </w:r>
      <w:r>
        <w:rPr>
          <w:rFonts w:eastAsia="Times New Roman"/>
          <w:color w:val="000000"/>
          <w:sz w:val="24"/>
        </w:rPr>
        <w:t>because I always thought of him as the salt of the earth — warm, approachable, engaged, interested, non</w:t>
      </w:r>
      <w:r>
        <w:rPr>
          <w:rFonts w:eastAsia="Times New Roman"/>
          <w:color w:val="000000"/>
          <w:sz w:val="24"/>
        </w:rPr>
        <w:softHyphen/>
        <w:t>judgmental, encouraging, supportive and smiling. An e</w:t>
      </w:r>
      <w:r>
        <w:rPr>
          <w:rFonts w:eastAsia="Times New Roman"/>
          <w:color w:val="000000"/>
          <w:sz w:val="24"/>
        </w:rPr>
        <w:t>ngineering metaphor is perfectly apt for him: he was a bridge between the two very different, more esoteric universes of his siblings.</w:t>
      </w:r>
    </w:p>
    <w:p w14:paraId="09CD2661" w14:textId="056B7639" w:rsidR="00B34E22" w:rsidRDefault="00CE62F2">
      <w:pPr>
        <w:spacing w:before="263" w:line="275" w:lineRule="exact"/>
        <w:textAlignment w:val="baseline"/>
        <w:rPr>
          <w:rFonts w:eastAsia="Times New Roman"/>
          <w:color w:val="000000"/>
          <w:sz w:val="24"/>
        </w:rPr>
      </w:pPr>
      <w:r>
        <w:rPr>
          <w:rFonts w:eastAsia="Times New Roman"/>
          <w:color w:val="000000"/>
          <w:sz w:val="24"/>
        </w:rPr>
        <w:t>Although I left Planet Los Angeles many, many years ago, one of my joys in returning periodically for family celebrations</w:t>
      </w:r>
      <w:r>
        <w:rPr>
          <w:rFonts w:eastAsia="Times New Roman"/>
          <w:color w:val="000000"/>
          <w:sz w:val="24"/>
        </w:rPr>
        <w:t xml:space="preserve"> was to be able to see your parents. A baffling thing happened to me when I left the family orbit: to some peoples' minds I became frozen in time, always the same age I was when I left. It's as though for some I wasn't allowed to change, and I persisted as</w:t>
      </w:r>
      <w:r>
        <w:rPr>
          <w:rFonts w:eastAsia="Times New Roman"/>
          <w:color w:val="000000"/>
          <w:sz w:val="24"/>
        </w:rPr>
        <w:t xml:space="preserve"> a snapshot. But Uncle Nate and Aunt Mary seemed to accept change as completely natural, to acknowledge evolu</w:t>
      </w:r>
      <w:r>
        <w:rPr>
          <w:rFonts w:eastAsia="Times New Roman"/>
          <w:color w:val="000000"/>
          <w:sz w:val="24"/>
        </w:rPr>
        <w:t>tion, with no apparent expectation that I should or would always be as I had been. And even though in recent years I wasn't able to see them in Lo</w:t>
      </w:r>
      <w:r>
        <w:rPr>
          <w:rFonts w:eastAsia="Times New Roman"/>
          <w:color w:val="000000"/>
          <w:sz w:val="24"/>
        </w:rPr>
        <w:t>s Angeles as regularly as I would have liked, I made it a practice to telephone them a couple of times a year, with no agenda, just to talk. I felt these con</w:t>
      </w:r>
      <w:r>
        <w:rPr>
          <w:rFonts w:eastAsia="Times New Roman"/>
          <w:color w:val="000000"/>
          <w:sz w:val="24"/>
        </w:rPr>
        <w:t>nections were warm and immediate, and I will always be grateful for that.</w:t>
      </w:r>
    </w:p>
    <w:p w14:paraId="3A438B55" w14:textId="77777777" w:rsidR="00CE62F2" w:rsidRDefault="00CE62F2" w:rsidP="00CE62F2">
      <w:pPr>
        <w:spacing w:before="264" w:line="271" w:lineRule="exact"/>
        <w:ind w:right="144"/>
        <w:textAlignment w:val="baseline"/>
        <w:rPr>
          <w:rFonts w:eastAsia="Times New Roman"/>
          <w:color w:val="000000"/>
          <w:sz w:val="24"/>
        </w:rPr>
      </w:pPr>
      <w:r>
        <w:rPr>
          <w:rFonts w:eastAsia="Times New Roman"/>
          <w:color w:val="000000"/>
          <w:sz w:val="24"/>
        </w:rPr>
        <w:t xml:space="preserve">Three fallen </w:t>
      </w:r>
      <w:proofErr w:type="spellStart"/>
      <w:r>
        <w:rPr>
          <w:rFonts w:eastAsia="Times New Roman"/>
          <w:color w:val="000000"/>
          <w:sz w:val="24"/>
        </w:rPr>
        <w:t>Hittelmen</w:t>
      </w:r>
      <w:proofErr w:type="spellEnd"/>
      <w:r>
        <w:rPr>
          <w:rFonts w:eastAsia="Times New Roman"/>
          <w:color w:val="000000"/>
          <w:sz w:val="24"/>
        </w:rPr>
        <w:t xml:space="preserve"> i</w:t>
      </w:r>
      <w:r>
        <w:rPr>
          <w:rFonts w:eastAsia="Times New Roman"/>
          <w:color w:val="000000"/>
          <w:sz w:val="24"/>
        </w:rPr>
        <w:t>n one year is truly a tragedy. If there can possibly be a bright spot at this moment it is that the senior luminaries of the greater Hittelman family are now three extraordinary women, Mary, Celia, and Betty, whose teachings and spirits continue to guide u</w:t>
      </w:r>
      <w:r>
        <w:rPr>
          <w:rFonts w:eastAsia="Times New Roman"/>
          <w:color w:val="000000"/>
          <w:sz w:val="24"/>
        </w:rPr>
        <w:t>s. How lucky we are to have them!</w:t>
      </w:r>
    </w:p>
    <w:p w14:paraId="12283C77" w14:textId="77777777" w:rsidR="00CE62F2" w:rsidRDefault="00CE62F2" w:rsidP="00CE62F2">
      <w:pPr>
        <w:spacing w:before="264" w:line="271" w:lineRule="exact"/>
        <w:ind w:right="144"/>
        <w:textAlignment w:val="baseline"/>
        <w:rPr>
          <w:rFonts w:eastAsia="Times New Roman"/>
          <w:color w:val="000000"/>
          <w:sz w:val="24"/>
        </w:rPr>
      </w:pPr>
      <w:bookmarkStart w:id="0" w:name="_GoBack"/>
      <w:bookmarkEnd w:id="0"/>
    </w:p>
    <w:p w14:paraId="7BC0F887" w14:textId="0677C033" w:rsidR="00B34E22" w:rsidRDefault="00CE62F2" w:rsidP="00CE62F2">
      <w:pPr>
        <w:spacing w:before="264" w:line="271" w:lineRule="exact"/>
        <w:ind w:right="144"/>
        <w:textAlignment w:val="baseline"/>
        <w:rPr>
          <w:rFonts w:eastAsia="Times New Roman"/>
          <w:color w:val="000000"/>
          <w:sz w:val="24"/>
        </w:rPr>
      </w:pPr>
      <w:r>
        <w:pict w14:anchorId="0B2430A4">
          <v:shapetype id="_x0000_t202" coordsize="21600,21600" o:spt="202" path="m,l,21600r21600,l21600,xe">
            <v:stroke joinstyle="miter"/>
            <v:path gradientshapeok="t" o:connecttype="rect"/>
          </v:shapetype>
          <v:shape id="_x0000_s1026" type="#_x0000_t202" style="position:absolute;margin-left:594.4pt;margin-top:226.1pt;width:3.15pt;height:11.25pt;z-index:-251658240;mso-wrap-distance-left:0;mso-wrap-distance-right:0;mso-position-horizontal-relative:page;mso-position-vertical-relative:page" filled="f" stroked="f">
            <v:textbox inset="0,0,0,0">
              <w:txbxContent>
                <w:p w14:paraId="1DC9A108" w14:textId="77777777" w:rsidR="00B34E22" w:rsidRDefault="00CE62F2">
                  <w:pPr>
                    <w:spacing w:before="22" w:line="193" w:lineRule="exact"/>
                    <w:textAlignment w:val="baseline"/>
                    <w:rPr>
                      <w:rFonts w:ascii="Garamond" w:eastAsia="Garamond" w:hAnsi="Garamond"/>
                      <w:color w:val="000000"/>
                      <w:sz w:val="20"/>
                    </w:rPr>
                  </w:pPr>
                  <w:r>
                    <w:rPr>
                      <w:rFonts w:ascii="Garamond" w:eastAsia="Garamond" w:hAnsi="Garamond"/>
                      <w:color w:val="000000"/>
                      <w:sz w:val="20"/>
                    </w:rPr>
                    <w:t>.</w:t>
                  </w:r>
                </w:p>
              </w:txbxContent>
            </v:textbox>
            <w10:wrap type="square" anchorx="page" anchory="page"/>
          </v:shape>
        </w:pict>
      </w:r>
      <w:r>
        <w:rPr>
          <w:rFonts w:eastAsia="Times New Roman"/>
          <w:color w:val="000000"/>
          <w:sz w:val="24"/>
        </w:rPr>
        <w:t>Karl Hittelman</w:t>
      </w:r>
    </w:p>
    <w:sectPr w:rsidR="00B34E22">
      <w:pgSz w:w="12240" w:h="15840"/>
      <w:pgMar w:top="0" w:right="1440" w:bottom="32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Garamond">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B34E22"/>
    <w:rsid w:val="00B34E22"/>
    <w:rsid w:val="00CE6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700E4C"/>
  <w15:docId w15:val="{CF1508E8-2399-400B-BE1E-D4F9E269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Hittelman</cp:lastModifiedBy>
  <cp:revision>2</cp:revision>
  <dcterms:created xsi:type="dcterms:W3CDTF">2019-06-26T21:58:00Z</dcterms:created>
  <dcterms:modified xsi:type="dcterms:W3CDTF">2019-06-26T22:07:00Z</dcterms:modified>
</cp:coreProperties>
</file>