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412A" w14:textId="77777777" w:rsidR="002C4673" w:rsidRDefault="002C4673" w:rsidP="0047679B">
      <w:pPr>
        <w:spacing w:before="150" w:after="300" w:line="240" w:lineRule="auto"/>
        <w:outlineLvl w:val="0"/>
        <w:rPr>
          <w:rFonts w:ascii="Helvetica" w:eastAsia="Times New Roman" w:hAnsi="Helvetica" w:cs="Helvetica"/>
          <w:b/>
          <w:bCs/>
          <w:color w:val="1A1A1A"/>
          <w:kern w:val="36"/>
          <w:sz w:val="28"/>
          <w:szCs w:val="28"/>
        </w:rPr>
      </w:pPr>
    </w:p>
    <w:p w14:paraId="42829E3D" w14:textId="547065E3" w:rsidR="002C4673" w:rsidRDefault="002C4673" w:rsidP="0047679B">
      <w:pPr>
        <w:spacing w:before="150" w:after="300" w:line="240" w:lineRule="auto"/>
        <w:outlineLvl w:val="0"/>
        <w:rPr>
          <w:rFonts w:ascii="Helvetica" w:eastAsia="Times New Roman" w:hAnsi="Helvetica" w:cs="Helvetica"/>
          <w:b/>
          <w:bCs/>
          <w:color w:val="1A1A1A"/>
          <w:kern w:val="36"/>
          <w:sz w:val="28"/>
          <w:szCs w:val="28"/>
        </w:rPr>
      </w:pPr>
      <w:r>
        <w:rPr>
          <w:rFonts w:ascii="Helvetica" w:eastAsia="Times New Roman" w:hAnsi="Helvetica" w:cs="Helvetica"/>
          <w:b/>
          <w:bCs/>
          <w:color w:val="1A1A1A"/>
          <w:kern w:val="36"/>
          <w:sz w:val="28"/>
          <w:szCs w:val="28"/>
        </w:rPr>
        <w:t>California Delegate Selection Explained</w:t>
      </w:r>
    </w:p>
    <w:p w14:paraId="6C60420F" w14:textId="1F2BBC6B" w:rsidR="002C4673" w:rsidRDefault="002C4673" w:rsidP="002C4673">
      <w:pPr>
        <w:shd w:val="clear" w:color="auto" w:fill="FFFFFF"/>
        <w:spacing w:before="100" w:beforeAutospacing="1" w:after="100" w:afterAutospacing="1" w:line="240" w:lineRule="auto"/>
        <w:rPr>
          <w:rFonts w:ascii="Helvetica" w:eastAsia="Times New Roman" w:hAnsi="Helvetica" w:cs="Helvetica"/>
          <w:color w:val="222222"/>
          <w:sz w:val="31"/>
          <w:szCs w:val="31"/>
        </w:rPr>
      </w:pPr>
      <w:r>
        <w:rPr>
          <w:rFonts w:ascii="Helvetica" w:eastAsia="Times New Roman" w:hAnsi="Helvetica" w:cs="Helvetica"/>
          <w:color w:val="222222"/>
          <w:sz w:val="31"/>
          <w:szCs w:val="31"/>
        </w:rPr>
        <w:t>Paul Mitchell wrote the following article in Capitol Weekly. Paul was a community college student activist when I was CCC President. He is known a relied upon expert on California polling. Although there is not enough polling to make his report reliable, it does provide a good picture of what could happen in the allocation of California’s Democratic Party delegates.</w:t>
      </w:r>
    </w:p>
    <w:p w14:paraId="18C4F3F0" w14:textId="6D661A56" w:rsidR="002C4673" w:rsidRDefault="002C4673" w:rsidP="002C4673">
      <w:pPr>
        <w:shd w:val="clear" w:color="auto" w:fill="FFFFFF"/>
        <w:spacing w:before="100" w:beforeAutospacing="1" w:after="100" w:afterAutospacing="1" w:line="240" w:lineRule="auto"/>
        <w:rPr>
          <w:rFonts w:ascii="Helvetica" w:eastAsia="Times New Roman" w:hAnsi="Helvetica" w:cs="Helvetica"/>
          <w:color w:val="222222"/>
          <w:sz w:val="31"/>
          <w:szCs w:val="31"/>
        </w:rPr>
      </w:pPr>
      <w:r>
        <w:rPr>
          <w:rFonts w:ascii="Helvetica" w:eastAsia="Times New Roman" w:hAnsi="Helvetica" w:cs="Helvetica"/>
          <w:color w:val="222222"/>
          <w:sz w:val="31"/>
          <w:szCs w:val="31"/>
        </w:rPr>
        <w:t>He concludes with the following information:</w:t>
      </w:r>
    </w:p>
    <w:p w14:paraId="2F5E8E98" w14:textId="6BE81BE7" w:rsidR="002C4673" w:rsidRPr="002C4673" w:rsidRDefault="002C4673" w:rsidP="002C4673">
      <w:pPr>
        <w:shd w:val="clear" w:color="auto" w:fill="FFFFFF"/>
        <w:spacing w:before="100" w:beforeAutospacing="1" w:after="100" w:afterAutospacing="1" w:line="240" w:lineRule="auto"/>
        <w:rPr>
          <w:rFonts w:ascii="Helvetica" w:eastAsia="Times New Roman" w:hAnsi="Helvetica" w:cs="Helvetica"/>
          <w:color w:val="222222"/>
          <w:sz w:val="31"/>
          <w:szCs w:val="31"/>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84"/>
        <w:gridCol w:w="757"/>
        <w:gridCol w:w="917"/>
        <w:gridCol w:w="1038"/>
        <w:gridCol w:w="1130"/>
      </w:tblGrid>
      <w:tr w:rsidR="002C4673" w:rsidRPr="002C4673" w14:paraId="7A37E732"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911C62"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ABA2A"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Biden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3C49993"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Warren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447EB6"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Sanders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DCB95"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Buttigieg</w:t>
            </w:r>
          </w:p>
        </w:tc>
      </w:tr>
      <w:tr w:rsidR="002C4673" w:rsidRPr="002C4673" w14:paraId="4A0DB7F1"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D61B9"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Polling Vote Share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8ADA17" w14:textId="77777777" w:rsidR="002C4673" w:rsidRPr="002C4673" w:rsidRDefault="002C4673" w:rsidP="002C4673">
            <w:pPr>
              <w:spacing w:before="100" w:beforeAutospacing="1" w:after="100" w:afterAutospacing="1" w:line="240" w:lineRule="auto"/>
              <w:jc w:val="center"/>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D5CB3" w14:textId="77777777" w:rsidR="002C4673" w:rsidRPr="002C4673" w:rsidRDefault="002C4673" w:rsidP="002C4673">
            <w:pPr>
              <w:spacing w:before="100" w:beforeAutospacing="1" w:after="100" w:afterAutospacing="1" w:line="240" w:lineRule="auto"/>
              <w:jc w:val="center"/>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A2FA5" w14:textId="77777777" w:rsidR="002C4673" w:rsidRPr="002C4673" w:rsidRDefault="002C4673" w:rsidP="002C4673">
            <w:pPr>
              <w:spacing w:before="100" w:beforeAutospacing="1" w:after="100" w:afterAutospacing="1" w:line="240" w:lineRule="auto"/>
              <w:jc w:val="center"/>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2A701" w14:textId="77777777" w:rsidR="002C4673" w:rsidRPr="002C4673" w:rsidRDefault="002C4673" w:rsidP="002C4673">
            <w:pPr>
              <w:spacing w:before="100" w:beforeAutospacing="1" w:after="100" w:afterAutospacing="1" w:line="240" w:lineRule="auto"/>
              <w:jc w:val="center"/>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13%</w:t>
            </w:r>
          </w:p>
        </w:tc>
      </w:tr>
      <w:tr w:rsidR="002C4673" w:rsidRPr="002C4673" w14:paraId="200E9A95"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566595"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3AE1E"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BB7616"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AE04E1"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FE123E" w14:textId="77777777" w:rsidR="002C4673" w:rsidRPr="002C4673" w:rsidRDefault="002C4673" w:rsidP="002C4673">
            <w:pPr>
              <w:spacing w:after="0" w:line="240" w:lineRule="auto"/>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 </w:t>
            </w:r>
          </w:p>
        </w:tc>
      </w:tr>
      <w:tr w:rsidR="002C4673" w:rsidRPr="002C4673" w14:paraId="0324C6C2"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4D1999"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Statewide Allocation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DBE9C3"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48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395F7"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51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BCDA15"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0717B2"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w:t>
            </w:r>
          </w:p>
        </w:tc>
      </w:tr>
      <w:tr w:rsidR="002C4673" w:rsidRPr="002C4673" w14:paraId="363F14F4"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E9B1B5"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Congressional Allocation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532D33"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83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F9A9BD"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92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F17194"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71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9F2444"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24</w:t>
            </w:r>
          </w:p>
        </w:tc>
      </w:tr>
      <w:tr w:rsidR="002C4673" w:rsidRPr="002C4673" w14:paraId="58A4E00C" w14:textId="77777777" w:rsidTr="002C46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39CB9" w14:textId="77777777" w:rsidR="002C4673" w:rsidRPr="002C4673" w:rsidRDefault="002C4673" w:rsidP="002C4673">
            <w:pPr>
              <w:spacing w:before="100" w:beforeAutospacing="1" w:after="100" w:afterAutospacing="1" w:line="240" w:lineRule="auto"/>
              <w:rPr>
                <w:rFonts w:ascii="Helvetica" w:eastAsia="Times New Roman" w:hAnsi="Helvetica" w:cs="Helvetica"/>
                <w:color w:val="222222"/>
                <w:sz w:val="24"/>
                <w:szCs w:val="24"/>
              </w:rPr>
            </w:pPr>
            <w:r w:rsidRPr="002C4673">
              <w:rPr>
                <w:rFonts w:ascii="Helvetica" w:eastAsia="Times New Roman" w:hAnsi="Helvetica" w:cs="Helvetica"/>
                <w:b/>
                <w:bCs/>
                <w:color w:val="222222"/>
                <w:sz w:val="24"/>
                <w:szCs w:val="24"/>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703501"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131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AE525C"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A7BF3"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1DBAA" w14:textId="77777777" w:rsidR="002C4673" w:rsidRPr="002C4673" w:rsidRDefault="002C4673" w:rsidP="002C4673">
            <w:pPr>
              <w:spacing w:before="100" w:beforeAutospacing="1" w:after="100" w:afterAutospacing="1" w:line="240" w:lineRule="auto"/>
              <w:jc w:val="right"/>
              <w:rPr>
                <w:rFonts w:ascii="Helvetica" w:eastAsia="Times New Roman" w:hAnsi="Helvetica" w:cs="Helvetica"/>
                <w:color w:val="222222"/>
                <w:sz w:val="24"/>
                <w:szCs w:val="24"/>
              </w:rPr>
            </w:pPr>
            <w:r w:rsidRPr="002C4673">
              <w:rPr>
                <w:rFonts w:ascii="Helvetica" w:eastAsia="Times New Roman" w:hAnsi="Helvetica" w:cs="Helvetica"/>
                <w:color w:val="222222"/>
                <w:sz w:val="24"/>
                <w:szCs w:val="24"/>
              </w:rPr>
              <w:t>24</w:t>
            </w:r>
          </w:p>
        </w:tc>
      </w:tr>
    </w:tbl>
    <w:p w14:paraId="48341DA7" w14:textId="04F1D991" w:rsidR="002C4673" w:rsidRPr="002C4673" w:rsidRDefault="002C4673" w:rsidP="002C4673">
      <w:pPr>
        <w:shd w:val="clear" w:color="auto" w:fill="FFFFFF"/>
        <w:spacing w:before="100" w:beforeAutospacing="1" w:after="100" w:afterAutospacing="1" w:line="240" w:lineRule="auto"/>
        <w:rPr>
          <w:rFonts w:ascii="Helvetica" w:eastAsia="Times New Roman" w:hAnsi="Helvetica" w:cs="Helvetica"/>
          <w:color w:val="222222"/>
          <w:sz w:val="31"/>
          <w:szCs w:val="31"/>
        </w:rPr>
      </w:pPr>
      <w:r w:rsidRPr="002C4673">
        <w:rPr>
          <w:rFonts w:ascii="Helvetica" w:eastAsia="Times New Roman" w:hAnsi="Helvetica" w:cs="Helvetica"/>
          <w:color w:val="222222"/>
          <w:sz w:val="31"/>
          <w:szCs w:val="31"/>
        </w:rPr>
        <w:t xml:space="preserve">California will send 495 delegates to </w:t>
      </w:r>
      <w:r>
        <w:rPr>
          <w:rFonts w:ascii="Helvetica" w:eastAsia="Times New Roman" w:hAnsi="Helvetica" w:cs="Helvetica"/>
          <w:color w:val="222222"/>
          <w:sz w:val="31"/>
          <w:szCs w:val="31"/>
        </w:rPr>
        <w:t>the Democratic convention</w:t>
      </w:r>
      <w:r w:rsidRPr="002C4673">
        <w:rPr>
          <w:rFonts w:ascii="Helvetica" w:eastAsia="Times New Roman" w:hAnsi="Helvetica" w:cs="Helvetica"/>
          <w:color w:val="222222"/>
          <w:sz w:val="31"/>
          <w:szCs w:val="31"/>
        </w:rPr>
        <w:t>.</w:t>
      </w:r>
      <w:r>
        <w:rPr>
          <w:rFonts w:ascii="Helvetica" w:eastAsia="Times New Roman" w:hAnsi="Helvetica" w:cs="Helvetica"/>
          <w:color w:val="222222"/>
          <w:sz w:val="31"/>
          <w:szCs w:val="31"/>
        </w:rPr>
        <w:t xml:space="preserve"> In addition to the </w:t>
      </w:r>
      <w:proofErr w:type="gramStart"/>
      <w:r>
        <w:rPr>
          <w:rFonts w:ascii="Helvetica" w:eastAsia="Times New Roman" w:hAnsi="Helvetica" w:cs="Helvetica"/>
          <w:color w:val="222222"/>
          <w:sz w:val="31"/>
          <w:szCs w:val="31"/>
        </w:rPr>
        <w:t>416 delegate</w:t>
      </w:r>
      <w:proofErr w:type="gramEnd"/>
      <w:r>
        <w:rPr>
          <w:rFonts w:ascii="Helvetica" w:eastAsia="Times New Roman" w:hAnsi="Helvetica" w:cs="Helvetica"/>
          <w:color w:val="222222"/>
          <w:sz w:val="31"/>
          <w:szCs w:val="31"/>
        </w:rPr>
        <w:t xml:space="preserve"> allocation above, there will be 79 </w:t>
      </w:r>
      <w:r w:rsidRPr="002C4673">
        <w:rPr>
          <w:rFonts w:ascii="Helvetica" w:eastAsia="Times New Roman" w:hAnsi="Helvetica" w:cs="Helvetica"/>
          <w:color w:val="222222"/>
          <w:sz w:val="31"/>
          <w:szCs w:val="31"/>
        </w:rPr>
        <w:t>"superdelegates</w:t>
      </w:r>
      <w:r>
        <w:rPr>
          <w:rFonts w:ascii="Helvetica" w:eastAsia="Times New Roman" w:hAnsi="Helvetica" w:cs="Helvetica"/>
          <w:color w:val="222222"/>
          <w:sz w:val="31"/>
          <w:szCs w:val="31"/>
        </w:rPr>
        <w:t>.</w:t>
      </w:r>
      <w:r w:rsidRPr="002C4673">
        <w:rPr>
          <w:rFonts w:ascii="Helvetica" w:eastAsia="Times New Roman" w:hAnsi="Helvetica" w:cs="Helvetica"/>
          <w:color w:val="222222"/>
          <w:sz w:val="31"/>
          <w:szCs w:val="31"/>
        </w:rPr>
        <w:t xml:space="preserve">" </w:t>
      </w:r>
      <w:r>
        <w:rPr>
          <w:rFonts w:ascii="Helvetica" w:eastAsia="Times New Roman" w:hAnsi="Helvetica" w:cs="Helvetica"/>
          <w:color w:val="222222"/>
          <w:sz w:val="31"/>
          <w:szCs w:val="31"/>
        </w:rPr>
        <w:t xml:space="preserve">The superdelegates are </w:t>
      </w:r>
      <w:r w:rsidRPr="002C4673">
        <w:rPr>
          <w:rFonts w:ascii="Helvetica" w:eastAsia="Times New Roman" w:hAnsi="Helvetica" w:cs="Helvetica"/>
          <w:color w:val="222222"/>
          <w:sz w:val="31"/>
          <w:szCs w:val="31"/>
        </w:rPr>
        <w:t>elected officials and other party leaders</w:t>
      </w:r>
      <w:r>
        <w:rPr>
          <w:rFonts w:ascii="Helvetica" w:eastAsia="Times New Roman" w:hAnsi="Helvetica" w:cs="Helvetica"/>
          <w:color w:val="222222"/>
          <w:sz w:val="31"/>
          <w:szCs w:val="31"/>
        </w:rPr>
        <w:t xml:space="preserve"> and they will not case votes until the second ballot. </w:t>
      </w:r>
    </w:p>
    <w:p w14:paraId="12625BB9" w14:textId="59D86540" w:rsidR="002C4673" w:rsidRPr="002C4673" w:rsidRDefault="002C4673" w:rsidP="002C4673">
      <w:pPr>
        <w:shd w:val="clear" w:color="auto" w:fill="FFFFFF"/>
        <w:spacing w:before="100" w:beforeAutospacing="1" w:after="100" w:afterAutospacing="1" w:line="240" w:lineRule="auto"/>
        <w:rPr>
          <w:rFonts w:ascii="Helvetica" w:eastAsia="Times New Roman" w:hAnsi="Helvetica" w:cs="Helvetica"/>
          <w:b/>
          <w:bCs/>
          <w:color w:val="222222"/>
          <w:sz w:val="31"/>
          <w:szCs w:val="31"/>
        </w:rPr>
      </w:pPr>
      <w:r w:rsidRPr="002C4673">
        <w:rPr>
          <w:rFonts w:ascii="Helvetica" w:eastAsia="Times New Roman" w:hAnsi="Helvetica" w:cs="Helvetica"/>
          <w:b/>
          <w:bCs/>
          <w:color w:val="222222"/>
          <w:sz w:val="31"/>
          <w:szCs w:val="31"/>
        </w:rPr>
        <w:t xml:space="preserve">The </w:t>
      </w:r>
      <w:r>
        <w:rPr>
          <w:rFonts w:ascii="Helvetica" w:eastAsia="Times New Roman" w:hAnsi="Helvetica" w:cs="Helvetica"/>
          <w:b/>
          <w:bCs/>
          <w:color w:val="222222"/>
          <w:sz w:val="31"/>
          <w:szCs w:val="31"/>
        </w:rPr>
        <w:t xml:space="preserve">number of </w:t>
      </w:r>
      <w:r w:rsidRPr="002C4673">
        <w:rPr>
          <w:rFonts w:ascii="Helvetica" w:eastAsia="Times New Roman" w:hAnsi="Helvetica" w:cs="Helvetica"/>
          <w:b/>
          <w:bCs/>
          <w:color w:val="222222"/>
          <w:sz w:val="31"/>
          <w:szCs w:val="31"/>
        </w:rPr>
        <w:t xml:space="preserve">elected delegates from California </w:t>
      </w:r>
      <w:r>
        <w:rPr>
          <w:rFonts w:ascii="Helvetica" w:eastAsia="Times New Roman" w:hAnsi="Helvetica" w:cs="Helvetica"/>
          <w:b/>
          <w:bCs/>
          <w:color w:val="222222"/>
          <w:sz w:val="31"/>
          <w:szCs w:val="31"/>
        </w:rPr>
        <w:t xml:space="preserve">is </w:t>
      </w:r>
      <w:r w:rsidRPr="002C4673">
        <w:rPr>
          <w:rFonts w:ascii="Helvetica" w:eastAsia="Times New Roman" w:hAnsi="Helvetica" w:cs="Helvetica"/>
          <w:b/>
          <w:bCs/>
          <w:color w:val="222222"/>
          <w:sz w:val="31"/>
          <w:szCs w:val="31"/>
        </w:rPr>
        <w:t>double t</w:t>
      </w:r>
      <w:r>
        <w:rPr>
          <w:rFonts w:ascii="Helvetica" w:eastAsia="Times New Roman" w:hAnsi="Helvetica" w:cs="Helvetica"/>
          <w:b/>
          <w:bCs/>
          <w:color w:val="222222"/>
          <w:sz w:val="31"/>
          <w:szCs w:val="31"/>
        </w:rPr>
        <w:t xml:space="preserve">he number in </w:t>
      </w:r>
      <w:r w:rsidRPr="002C4673">
        <w:rPr>
          <w:rFonts w:ascii="Helvetica" w:eastAsia="Times New Roman" w:hAnsi="Helvetica" w:cs="Helvetica"/>
          <w:b/>
          <w:bCs/>
          <w:color w:val="222222"/>
          <w:sz w:val="31"/>
          <w:szCs w:val="31"/>
        </w:rPr>
        <w:t xml:space="preserve">the first four states of </w:t>
      </w:r>
      <w:r>
        <w:rPr>
          <w:rFonts w:ascii="Helvetica" w:eastAsia="Times New Roman" w:hAnsi="Helvetica" w:cs="Helvetica"/>
          <w:b/>
          <w:bCs/>
          <w:color w:val="222222"/>
          <w:sz w:val="31"/>
          <w:szCs w:val="31"/>
        </w:rPr>
        <w:t xml:space="preserve">Iowa, New Hampshire, Nevada, and South Carolina. </w:t>
      </w:r>
    </w:p>
    <w:p w14:paraId="3C01078E" w14:textId="77777777" w:rsidR="002C4673" w:rsidRDefault="002C4673" w:rsidP="0047679B">
      <w:pPr>
        <w:spacing w:before="150" w:after="300" w:line="240" w:lineRule="auto"/>
        <w:outlineLvl w:val="0"/>
        <w:rPr>
          <w:rFonts w:ascii="Helvetica" w:eastAsia="Times New Roman" w:hAnsi="Helvetica" w:cs="Helvetica"/>
          <w:b/>
          <w:bCs/>
          <w:color w:val="1A1A1A"/>
          <w:kern w:val="36"/>
          <w:sz w:val="28"/>
          <w:szCs w:val="28"/>
        </w:rPr>
      </w:pPr>
    </w:p>
    <w:p w14:paraId="7169C786" w14:textId="77777777" w:rsidR="002C4673" w:rsidRDefault="002C4673" w:rsidP="0047679B">
      <w:pPr>
        <w:spacing w:before="150" w:after="300" w:line="240" w:lineRule="auto"/>
        <w:outlineLvl w:val="0"/>
        <w:rPr>
          <w:rFonts w:ascii="Helvetica" w:eastAsia="Times New Roman" w:hAnsi="Helvetica" w:cs="Helvetica"/>
          <w:b/>
          <w:bCs/>
          <w:color w:val="1A1A1A"/>
          <w:kern w:val="36"/>
          <w:sz w:val="28"/>
          <w:szCs w:val="28"/>
        </w:rPr>
      </w:pPr>
    </w:p>
    <w:p w14:paraId="78186167" w14:textId="77777777" w:rsidR="002C4673" w:rsidRDefault="002C4673" w:rsidP="0047679B">
      <w:pPr>
        <w:spacing w:before="150" w:after="300" w:line="240" w:lineRule="auto"/>
        <w:outlineLvl w:val="0"/>
        <w:rPr>
          <w:rFonts w:ascii="Helvetica" w:eastAsia="Times New Roman" w:hAnsi="Helvetica" w:cs="Helvetica"/>
          <w:b/>
          <w:bCs/>
          <w:color w:val="1A1A1A"/>
          <w:kern w:val="36"/>
          <w:sz w:val="28"/>
          <w:szCs w:val="28"/>
        </w:rPr>
      </w:pPr>
    </w:p>
    <w:p w14:paraId="779692B1" w14:textId="021844E9" w:rsidR="0047679B" w:rsidRPr="0047679B" w:rsidRDefault="0047679B" w:rsidP="0047679B">
      <w:pPr>
        <w:spacing w:before="150" w:after="300" w:line="240" w:lineRule="auto"/>
        <w:outlineLvl w:val="0"/>
        <w:rPr>
          <w:rFonts w:ascii="Helvetica" w:eastAsia="Times New Roman" w:hAnsi="Helvetica" w:cs="Helvetica"/>
          <w:b/>
          <w:bCs/>
          <w:color w:val="1A1A1A"/>
          <w:kern w:val="36"/>
          <w:sz w:val="28"/>
          <w:szCs w:val="28"/>
        </w:rPr>
      </w:pPr>
      <w:r w:rsidRPr="0047679B">
        <w:rPr>
          <w:rFonts w:ascii="Helvetica" w:eastAsia="Times New Roman" w:hAnsi="Helvetica" w:cs="Helvetica"/>
          <w:b/>
          <w:bCs/>
          <w:color w:val="1A1A1A"/>
          <w:kern w:val="36"/>
          <w:sz w:val="28"/>
          <w:szCs w:val="28"/>
        </w:rPr>
        <w:lastRenderedPageBreak/>
        <w:t>CA120: The math of the March primary</w:t>
      </w:r>
    </w:p>
    <w:p w14:paraId="66868A6F" w14:textId="77777777" w:rsidR="0047679B" w:rsidRPr="0047679B" w:rsidRDefault="0047679B" w:rsidP="0047679B">
      <w:pPr>
        <w:spacing w:after="0" w:line="240" w:lineRule="auto"/>
        <w:rPr>
          <w:rFonts w:ascii="Times New Roman" w:eastAsia="Times New Roman" w:hAnsi="Times New Roman" w:cs="Times New Roman"/>
          <w:sz w:val="24"/>
          <w:szCs w:val="24"/>
        </w:rPr>
      </w:pPr>
      <w:r w:rsidRPr="0047679B">
        <w:rPr>
          <w:rFonts w:ascii="Times New Roman" w:eastAsia="Times New Roman" w:hAnsi="Times New Roman" w:cs="Times New Roman"/>
          <w:noProof/>
          <w:sz w:val="24"/>
          <w:szCs w:val="24"/>
        </w:rPr>
        <w:drawing>
          <wp:inline distT="0" distB="0" distL="0" distR="0" wp14:anchorId="05EC0EB7" wp14:editId="4BFD476A">
            <wp:extent cx="6038850" cy="3060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8850" cy="3060700"/>
                    </a:xfrm>
                    <a:prstGeom prst="rect">
                      <a:avLst/>
                    </a:prstGeom>
                    <a:noFill/>
                    <a:ln>
                      <a:noFill/>
                    </a:ln>
                  </pic:spPr>
                </pic:pic>
              </a:graphicData>
            </a:graphic>
          </wp:inline>
        </w:drawing>
      </w:r>
    </w:p>
    <w:p w14:paraId="5279A129" w14:textId="77777777" w:rsidR="0047679B" w:rsidRDefault="0047679B" w:rsidP="0047679B">
      <w:pPr>
        <w:spacing w:after="150" w:line="240" w:lineRule="auto"/>
        <w:rPr>
          <w:rFonts w:ascii="Helvetica" w:eastAsia="Times New Roman" w:hAnsi="Helvetica" w:cs="Helvetica"/>
          <w:caps/>
          <w:color w:val="666666"/>
          <w:sz w:val="15"/>
          <w:szCs w:val="15"/>
        </w:rPr>
      </w:pPr>
      <w:r w:rsidRPr="0047679B">
        <w:rPr>
          <w:rFonts w:ascii="Helvetica" w:eastAsia="Times New Roman" w:hAnsi="Helvetica" w:cs="Helvetica"/>
          <w:caps/>
          <w:color w:val="666666"/>
          <w:sz w:val="15"/>
          <w:szCs w:val="15"/>
        </w:rPr>
        <w:t>BY </w:t>
      </w:r>
      <w:r w:rsidRPr="0047679B">
        <w:rPr>
          <w:rFonts w:ascii="Georgia" w:eastAsia="Times New Roman" w:hAnsi="Georgia" w:cs="Helvetica"/>
          <w:b/>
          <w:bCs/>
          <w:i/>
          <w:iCs/>
          <w:caps/>
          <w:color w:val="1A1A1A"/>
          <w:sz w:val="21"/>
          <w:szCs w:val="21"/>
        </w:rPr>
        <w:t>PAUL MITCHELL</w:t>
      </w:r>
      <w:r w:rsidRPr="0047679B">
        <w:rPr>
          <w:rFonts w:ascii="Helvetica" w:eastAsia="Times New Roman" w:hAnsi="Helvetica" w:cs="Helvetica"/>
          <w:caps/>
          <w:color w:val="666666"/>
          <w:sz w:val="15"/>
          <w:szCs w:val="15"/>
        </w:rPr>
        <w:t> </w:t>
      </w:r>
    </w:p>
    <w:p w14:paraId="1F287DC2" w14:textId="77777777" w:rsidR="0047679B" w:rsidRPr="0047679B" w:rsidRDefault="0047679B" w:rsidP="0047679B">
      <w:pPr>
        <w:spacing w:after="150" w:line="240" w:lineRule="auto"/>
        <w:rPr>
          <w:rFonts w:ascii="Helvetica" w:eastAsia="Times New Roman" w:hAnsi="Helvetica" w:cs="Helvetica"/>
          <w:caps/>
          <w:color w:val="666666"/>
          <w:sz w:val="15"/>
          <w:szCs w:val="15"/>
        </w:rPr>
      </w:pPr>
      <w:r w:rsidRPr="0047679B">
        <w:rPr>
          <w:rFonts w:ascii="Georgia" w:eastAsia="Times New Roman" w:hAnsi="Georgia" w:cs="Helvetica"/>
          <w:caps/>
          <w:color w:val="1A1A1A"/>
          <w:sz w:val="21"/>
          <w:szCs w:val="21"/>
        </w:rPr>
        <w:t xml:space="preserve"> 01.14.2020</w:t>
      </w:r>
    </w:p>
    <w:p w14:paraId="6F6D4979" w14:textId="418E8F25" w:rsid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As we barrel toward the March 3 primary election, most eyes are on national and statewide polls showing a tight contest between four top contenders, with the </w:t>
      </w:r>
      <w:hyperlink r:id="rId5" w:history="1">
        <w:r w:rsidRPr="0047679B">
          <w:rPr>
            <w:rFonts w:ascii="Georgia" w:eastAsia="Times New Roman" w:hAnsi="Georgia" w:cs="Times New Roman"/>
            <w:color w:val="E31E2C"/>
            <w:sz w:val="24"/>
            <w:szCs w:val="24"/>
          </w:rPr>
          <w:t>latest Capitol Wee</w:t>
        </w:r>
        <w:r w:rsidRPr="0047679B">
          <w:rPr>
            <w:rFonts w:ascii="Georgia" w:eastAsia="Times New Roman" w:hAnsi="Georgia" w:cs="Times New Roman"/>
            <w:color w:val="E31E2C"/>
            <w:sz w:val="24"/>
            <w:szCs w:val="24"/>
          </w:rPr>
          <w:t>k</w:t>
        </w:r>
        <w:r w:rsidRPr="0047679B">
          <w:rPr>
            <w:rFonts w:ascii="Georgia" w:eastAsia="Times New Roman" w:hAnsi="Georgia" w:cs="Times New Roman"/>
            <w:color w:val="E31E2C"/>
            <w:sz w:val="24"/>
            <w:szCs w:val="24"/>
          </w:rPr>
          <w:t>ly polling</w:t>
        </w:r>
      </w:hyperlink>
      <w:r w:rsidRPr="0047679B">
        <w:rPr>
          <w:rFonts w:ascii="Georgia" w:eastAsia="Times New Roman" w:hAnsi="Georgia" w:cs="Times New Roman"/>
          <w:color w:val="1A1A1A"/>
          <w:sz w:val="24"/>
          <w:szCs w:val="24"/>
        </w:rPr>
        <w:t xml:space="preserve"> showing Senator Bernie Sanders with a slight lead over Sen. Elizabeth Warren and Vice President Joe Biden, followed by Pete Buttigieg, the former mayor of </w:t>
      </w:r>
      <w:proofErr w:type="spellStart"/>
      <w:r w:rsidRPr="0047679B">
        <w:rPr>
          <w:rFonts w:ascii="Georgia" w:eastAsia="Times New Roman" w:hAnsi="Georgia" w:cs="Times New Roman"/>
          <w:color w:val="1A1A1A"/>
          <w:sz w:val="24"/>
          <w:szCs w:val="24"/>
        </w:rPr>
        <w:t>Southbend</w:t>
      </w:r>
      <w:proofErr w:type="spellEnd"/>
      <w:r w:rsidRPr="0047679B">
        <w:rPr>
          <w:rFonts w:ascii="Georgia" w:eastAsia="Times New Roman" w:hAnsi="Georgia" w:cs="Times New Roman"/>
          <w:color w:val="1A1A1A"/>
          <w:sz w:val="24"/>
          <w:szCs w:val="24"/>
        </w:rPr>
        <w:t>, Ind.</w:t>
      </w:r>
    </w:p>
    <w:p w14:paraId="258623AD" w14:textId="77777777" w:rsidR="00A0257C" w:rsidRPr="00A0257C" w:rsidRDefault="00A0257C" w:rsidP="00A0257C">
      <w:pPr>
        <w:shd w:val="clear" w:color="auto" w:fill="FFFFFF"/>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b/>
          <w:bCs/>
          <w:color w:val="1A1A1A"/>
          <w:sz w:val="24"/>
          <w:szCs w:val="24"/>
        </w:rPr>
        <w:t>Capitol Weekly CA120 January Tracking Poll Results (N=1051 Weighted)</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610"/>
        <w:gridCol w:w="1679"/>
        <w:gridCol w:w="910"/>
        <w:gridCol w:w="1095"/>
      </w:tblGrid>
      <w:tr w:rsidR="00A0257C" w:rsidRPr="00A0257C" w14:paraId="0046D217" w14:textId="77777777" w:rsidTr="00A0257C">
        <w:tc>
          <w:tcPr>
            <w:tcW w:w="0" w:type="auto"/>
            <w:shd w:val="clear" w:color="auto" w:fill="FFFFFF"/>
            <w:tcMar>
              <w:top w:w="135" w:type="dxa"/>
              <w:left w:w="150" w:type="dxa"/>
              <w:bottom w:w="135" w:type="dxa"/>
              <w:right w:w="150" w:type="dxa"/>
            </w:tcMar>
            <w:hideMark/>
          </w:tcPr>
          <w:p w14:paraId="26135D8B" w14:textId="77777777" w:rsidR="00A0257C" w:rsidRPr="00A0257C" w:rsidRDefault="00A0257C" w:rsidP="00A0257C">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4FF87217"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Respondents</w:t>
            </w:r>
          </w:p>
        </w:tc>
        <w:tc>
          <w:tcPr>
            <w:tcW w:w="0" w:type="auto"/>
            <w:shd w:val="clear" w:color="auto" w:fill="FFFFFF"/>
            <w:tcMar>
              <w:top w:w="135" w:type="dxa"/>
              <w:left w:w="150" w:type="dxa"/>
              <w:bottom w:w="135" w:type="dxa"/>
              <w:right w:w="150" w:type="dxa"/>
            </w:tcMar>
            <w:hideMark/>
          </w:tcPr>
          <w:p w14:paraId="093DB8F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Share</w:t>
            </w:r>
          </w:p>
        </w:tc>
        <w:tc>
          <w:tcPr>
            <w:tcW w:w="0" w:type="auto"/>
            <w:shd w:val="clear" w:color="auto" w:fill="FFFFFF"/>
            <w:tcMar>
              <w:top w:w="135" w:type="dxa"/>
              <w:left w:w="150" w:type="dxa"/>
              <w:bottom w:w="135" w:type="dxa"/>
              <w:right w:w="150" w:type="dxa"/>
            </w:tcMar>
            <w:hideMark/>
          </w:tcPr>
          <w:p w14:paraId="1FEDC90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Change</w:t>
            </w:r>
          </w:p>
        </w:tc>
      </w:tr>
      <w:tr w:rsidR="00A0257C" w:rsidRPr="00A0257C" w14:paraId="504CF6AB" w14:textId="77777777" w:rsidTr="00A0257C">
        <w:tc>
          <w:tcPr>
            <w:tcW w:w="0" w:type="auto"/>
            <w:shd w:val="clear" w:color="auto" w:fill="F9F9F9"/>
            <w:tcMar>
              <w:top w:w="135" w:type="dxa"/>
              <w:left w:w="150" w:type="dxa"/>
              <w:bottom w:w="135" w:type="dxa"/>
              <w:right w:w="150" w:type="dxa"/>
            </w:tcMar>
            <w:hideMark/>
          </w:tcPr>
          <w:p w14:paraId="37F67214"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Bernie Sanders</w:t>
            </w:r>
          </w:p>
        </w:tc>
        <w:tc>
          <w:tcPr>
            <w:tcW w:w="0" w:type="auto"/>
            <w:shd w:val="clear" w:color="auto" w:fill="F9F9F9"/>
            <w:tcMar>
              <w:top w:w="135" w:type="dxa"/>
              <w:left w:w="150" w:type="dxa"/>
              <w:bottom w:w="135" w:type="dxa"/>
              <w:right w:w="150" w:type="dxa"/>
            </w:tcMar>
            <w:hideMark/>
          </w:tcPr>
          <w:p w14:paraId="04834C2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255</w:t>
            </w:r>
          </w:p>
        </w:tc>
        <w:tc>
          <w:tcPr>
            <w:tcW w:w="0" w:type="auto"/>
            <w:shd w:val="clear" w:color="auto" w:fill="F9F9F9"/>
            <w:tcMar>
              <w:top w:w="135" w:type="dxa"/>
              <w:left w:w="150" w:type="dxa"/>
              <w:bottom w:w="135" w:type="dxa"/>
              <w:right w:w="150" w:type="dxa"/>
            </w:tcMar>
            <w:hideMark/>
          </w:tcPr>
          <w:p w14:paraId="3C0E133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24%</w:t>
            </w:r>
          </w:p>
        </w:tc>
        <w:tc>
          <w:tcPr>
            <w:tcW w:w="0" w:type="auto"/>
            <w:shd w:val="clear" w:color="auto" w:fill="F9F9F9"/>
            <w:tcMar>
              <w:top w:w="135" w:type="dxa"/>
              <w:left w:w="150" w:type="dxa"/>
              <w:bottom w:w="135" w:type="dxa"/>
              <w:right w:w="150" w:type="dxa"/>
            </w:tcMar>
            <w:hideMark/>
          </w:tcPr>
          <w:p w14:paraId="03042004"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+5%</w:t>
            </w:r>
          </w:p>
        </w:tc>
      </w:tr>
      <w:tr w:rsidR="00A0257C" w:rsidRPr="00A0257C" w14:paraId="62C83D6D" w14:textId="77777777" w:rsidTr="00A0257C">
        <w:tc>
          <w:tcPr>
            <w:tcW w:w="0" w:type="auto"/>
            <w:shd w:val="clear" w:color="auto" w:fill="FFFFFF"/>
            <w:tcMar>
              <w:top w:w="135" w:type="dxa"/>
              <w:left w:w="150" w:type="dxa"/>
              <w:bottom w:w="135" w:type="dxa"/>
              <w:right w:w="150" w:type="dxa"/>
            </w:tcMar>
            <w:hideMark/>
          </w:tcPr>
          <w:p w14:paraId="339FE753"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Elizabeth Warren</w:t>
            </w:r>
          </w:p>
        </w:tc>
        <w:tc>
          <w:tcPr>
            <w:tcW w:w="0" w:type="auto"/>
            <w:shd w:val="clear" w:color="auto" w:fill="FFFFFF"/>
            <w:tcMar>
              <w:top w:w="135" w:type="dxa"/>
              <w:left w:w="150" w:type="dxa"/>
              <w:bottom w:w="135" w:type="dxa"/>
              <w:right w:w="150" w:type="dxa"/>
            </w:tcMar>
            <w:hideMark/>
          </w:tcPr>
          <w:p w14:paraId="187A268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216</w:t>
            </w:r>
          </w:p>
        </w:tc>
        <w:tc>
          <w:tcPr>
            <w:tcW w:w="0" w:type="auto"/>
            <w:shd w:val="clear" w:color="auto" w:fill="FFFFFF"/>
            <w:tcMar>
              <w:top w:w="135" w:type="dxa"/>
              <w:left w:w="150" w:type="dxa"/>
              <w:bottom w:w="135" w:type="dxa"/>
              <w:right w:w="150" w:type="dxa"/>
            </w:tcMar>
            <w:hideMark/>
          </w:tcPr>
          <w:p w14:paraId="2124FEE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21%</w:t>
            </w:r>
          </w:p>
        </w:tc>
        <w:tc>
          <w:tcPr>
            <w:tcW w:w="0" w:type="auto"/>
            <w:shd w:val="clear" w:color="auto" w:fill="FFFFFF"/>
            <w:tcMar>
              <w:top w:w="135" w:type="dxa"/>
              <w:left w:w="150" w:type="dxa"/>
              <w:bottom w:w="135" w:type="dxa"/>
              <w:right w:w="150" w:type="dxa"/>
            </w:tcMar>
            <w:hideMark/>
          </w:tcPr>
          <w:p w14:paraId="2353D96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-3%</w:t>
            </w:r>
          </w:p>
        </w:tc>
      </w:tr>
      <w:tr w:rsidR="00A0257C" w:rsidRPr="00A0257C" w14:paraId="3FE12930" w14:textId="77777777" w:rsidTr="00A0257C">
        <w:tc>
          <w:tcPr>
            <w:tcW w:w="0" w:type="auto"/>
            <w:shd w:val="clear" w:color="auto" w:fill="F9F9F9"/>
            <w:tcMar>
              <w:top w:w="135" w:type="dxa"/>
              <w:left w:w="150" w:type="dxa"/>
              <w:bottom w:w="135" w:type="dxa"/>
              <w:right w:w="150" w:type="dxa"/>
            </w:tcMar>
            <w:hideMark/>
          </w:tcPr>
          <w:p w14:paraId="36E965DA"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Joe Biden</w:t>
            </w:r>
          </w:p>
        </w:tc>
        <w:tc>
          <w:tcPr>
            <w:tcW w:w="0" w:type="auto"/>
            <w:shd w:val="clear" w:color="auto" w:fill="F9F9F9"/>
            <w:tcMar>
              <w:top w:w="135" w:type="dxa"/>
              <w:left w:w="150" w:type="dxa"/>
              <w:bottom w:w="135" w:type="dxa"/>
              <w:right w:w="150" w:type="dxa"/>
            </w:tcMar>
            <w:hideMark/>
          </w:tcPr>
          <w:p w14:paraId="32F51B36"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215</w:t>
            </w:r>
          </w:p>
        </w:tc>
        <w:tc>
          <w:tcPr>
            <w:tcW w:w="0" w:type="auto"/>
            <w:shd w:val="clear" w:color="auto" w:fill="F9F9F9"/>
            <w:tcMar>
              <w:top w:w="135" w:type="dxa"/>
              <w:left w:w="150" w:type="dxa"/>
              <w:bottom w:w="135" w:type="dxa"/>
              <w:right w:w="150" w:type="dxa"/>
            </w:tcMar>
            <w:hideMark/>
          </w:tcPr>
          <w:p w14:paraId="0021B73F"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20%</w:t>
            </w:r>
          </w:p>
        </w:tc>
        <w:tc>
          <w:tcPr>
            <w:tcW w:w="0" w:type="auto"/>
            <w:shd w:val="clear" w:color="auto" w:fill="F9F9F9"/>
            <w:tcMar>
              <w:top w:w="135" w:type="dxa"/>
              <w:left w:w="150" w:type="dxa"/>
              <w:bottom w:w="135" w:type="dxa"/>
              <w:right w:w="150" w:type="dxa"/>
            </w:tcMar>
            <w:hideMark/>
          </w:tcPr>
          <w:p w14:paraId="287F8A16"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r>
      <w:tr w:rsidR="00A0257C" w:rsidRPr="00A0257C" w14:paraId="26B28350" w14:textId="77777777" w:rsidTr="00A0257C">
        <w:tc>
          <w:tcPr>
            <w:tcW w:w="0" w:type="auto"/>
            <w:shd w:val="clear" w:color="auto" w:fill="FFFFFF"/>
            <w:tcMar>
              <w:top w:w="135" w:type="dxa"/>
              <w:left w:w="150" w:type="dxa"/>
              <w:bottom w:w="135" w:type="dxa"/>
              <w:right w:w="150" w:type="dxa"/>
            </w:tcMar>
            <w:hideMark/>
          </w:tcPr>
          <w:p w14:paraId="3BF5EB55"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Peter Buttigieg</w:t>
            </w:r>
          </w:p>
        </w:tc>
        <w:tc>
          <w:tcPr>
            <w:tcW w:w="0" w:type="auto"/>
            <w:shd w:val="clear" w:color="auto" w:fill="FFFFFF"/>
            <w:tcMar>
              <w:top w:w="135" w:type="dxa"/>
              <w:left w:w="150" w:type="dxa"/>
              <w:bottom w:w="135" w:type="dxa"/>
              <w:right w:w="150" w:type="dxa"/>
            </w:tcMar>
            <w:hideMark/>
          </w:tcPr>
          <w:p w14:paraId="6451EE00"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116</w:t>
            </w:r>
          </w:p>
        </w:tc>
        <w:tc>
          <w:tcPr>
            <w:tcW w:w="0" w:type="auto"/>
            <w:shd w:val="clear" w:color="auto" w:fill="FFFFFF"/>
            <w:tcMar>
              <w:top w:w="135" w:type="dxa"/>
              <w:left w:w="150" w:type="dxa"/>
              <w:bottom w:w="135" w:type="dxa"/>
              <w:right w:w="150" w:type="dxa"/>
            </w:tcMar>
            <w:hideMark/>
          </w:tcPr>
          <w:p w14:paraId="362452D6"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11%</w:t>
            </w:r>
          </w:p>
        </w:tc>
        <w:tc>
          <w:tcPr>
            <w:tcW w:w="0" w:type="auto"/>
            <w:shd w:val="clear" w:color="auto" w:fill="FFFFFF"/>
            <w:tcMar>
              <w:top w:w="135" w:type="dxa"/>
              <w:left w:w="150" w:type="dxa"/>
              <w:bottom w:w="135" w:type="dxa"/>
              <w:right w:w="150" w:type="dxa"/>
            </w:tcMar>
            <w:hideMark/>
          </w:tcPr>
          <w:p w14:paraId="2A8AB79B"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-3%</w:t>
            </w:r>
          </w:p>
        </w:tc>
      </w:tr>
      <w:tr w:rsidR="00A0257C" w:rsidRPr="00A0257C" w14:paraId="148117F8" w14:textId="77777777" w:rsidTr="00A0257C">
        <w:tc>
          <w:tcPr>
            <w:tcW w:w="0" w:type="auto"/>
            <w:shd w:val="clear" w:color="auto" w:fill="F9F9F9"/>
            <w:tcMar>
              <w:top w:w="135" w:type="dxa"/>
              <w:left w:w="150" w:type="dxa"/>
              <w:bottom w:w="135" w:type="dxa"/>
              <w:right w:w="150" w:type="dxa"/>
            </w:tcMar>
            <w:hideMark/>
          </w:tcPr>
          <w:p w14:paraId="29644AE9"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lastRenderedPageBreak/>
              <w:t>Andrew Yang</w:t>
            </w:r>
          </w:p>
        </w:tc>
        <w:tc>
          <w:tcPr>
            <w:tcW w:w="0" w:type="auto"/>
            <w:shd w:val="clear" w:color="auto" w:fill="F9F9F9"/>
            <w:tcMar>
              <w:top w:w="135" w:type="dxa"/>
              <w:left w:w="150" w:type="dxa"/>
              <w:bottom w:w="135" w:type="dxa"/>
              <w:right w:w="150" w:type="dxa"/>
            </w:tcMar>
            <w:hideMark/>
          </w:tcPr>
          <w:p w14:paraId="079AA4F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76</w:t>
            </w:r>
          </w:p>
        </w:tc>
        <w:tc>
          <w:tcPr>
            <w:tcW w:w="0" w:type="auto"/>
            <w:shd w:val="clear" w:color="auto" w:fill="F9F9F9"/>
            <w:tcMar>
              <w:top w:w="135" w:type="dxa"/>
              <w:left w:w="150" w:type="dxa"/>
              <w:bottom w:w="135" w:type="dxa"/>
              <w:right w:w="150" w:type="dxa"/>
            </w:tcMar>
            <w:hideMark/>
          </w:tcPr>
          <w:p w14:paraId="52B8374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7%</w:t>
            </w:r>
          </w:p>
        </w:tc>
        <w:tc>
          <w:tcPr>
            <w:tcW w:w="0" w:type="auto"/>
            <w:shd w:val="clear" w:color="auto" w:fill="F9F9F9"/>
            <w:tcMar>
              <w:top w:w="135" w:type="dxa"/>
              <w:left w:w="150" w:type="dxa"/>
              <w:bottom w:w="135" w:type="dxa"/>
              <w:right w:w="150" w:type="dxa"/>
            </w:tcMar>
            <w:hideMark/>
          </w:tcPr>
          <w:p w14:paraId="002E8A6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w:t>
            </w:r>
          </w:p>
        </w:tc>
      </w:tr>
      <w:tr w:rsidR="00A0257C" w:rsidRPr="00A0257C" w14:paraId="24A0918C" w14:textId="77777777" w:rsidTr="00A0257C">
        <w:tc>
          <w:tcPr>
            <w:tcW w:w="0" w:type="auto"/>
            <w:shd w:val="clear" w:color="auto" w:fill="FFFFFF"/>
            <w:tcMar>
              <w:top w:w="135" w:type="dxa"/>
              <w:left w:w="150" w:type="dxa"/>
              <w:bottom w:w="135" w:type="dxa"/>
              <w:right w:w="150" w:type="dxa"/>
            </w:tcMar>
            <w:hideMark/>
          </w:tcPr>
          <w:p w14:paraId="37814A8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Michael Bloomberg</w:t>
            </w:r>
          </w:p>
        </w:tc>
        <w:tc>
          <w:tcPr>
            <w:tcW w:w="0" w:type="auto"/>
            <w:shd w:val="clear" w:color="auto" w:fill="FFFFFF"/>
            <w:tcMar>
              <w:top w:w="135" w:type="dxa"/>
              <w:left w:w="150" w:type="dxa"/>
              <w:bottom w:w="135" w:type="dxa"/>
              <w:right w:w="150" w:type="dxa"/>
            </w:tcMar>
            <w:hideMark/>
          </w:tcPr>
          <w:p w14:paraId="7615FA0A"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62</w:t>
            </w:r>
          </w:p>
        </w:tc>
        <w:tc>
          <w:tcPr>
            <w:tcW w:w="0" w:type="auto"/>
            <w:shd w:val="clear" w:color="auto" w:fill="FFFFFF"/>
            <w:tcMar>
              <w:top w:w="135" w:type="dxa"/>
              <w:left w:w="150" w:type="dxa"/>
              <w:bottom w:w="135" w:type="dxa"/>
              <w:right w:w="150" w:type="dxa"/>
            </w:tcMar>
            <w:hideMark/>
          </w:tcPr>
          <w:p w14:paraId="4426367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6%</w:t>
            </w:r>
          </w:p>
        </w:tc>
        <w:tc>
          <w:tcPr>
            <w:tcW w:w="0" w:type="auto"/>
            <w:shd w:val="clear" w:color="auto" w:fill="FFFFFF"/>
            <w:tcMar>
              <w:top w:w="135" w:type="dxa"/>
              <w:left w:w="150" w:type="dxa"/>
              <w:bottom w:w="135" w:type="dxa"/>
              <w:right w:w="150" w:type="dxa"/>
            </w:tcMar>
            <w:hideMark/>
          </w:tcPr>
          <w:p w14:paraId="09051FC6"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r>
      <w:tr w:rsidR="00A0257C" w:rsidRPr="00A0257C" w14:paraId="6628C135" w14:textId="77777777" w:rsidTr="00A0257C">
        <w:tc>
          <w:tcPr>
            <w:tcW w:w="0" w:type="auto"/>
            <w:shd w:val="clear" w:color="auto" w:fill="F9F9F9"/>
            <w:tcMar>
              <w:top w:w="135" w:type="dxa"/>
              <w:left w:w="150" w:type="dxa"/>
              <w:bottom w:w="135" w:type="dxa"/>
              <w:right w:w="150" w:type="dxa"/>
            </w:tcMar>
            <w:hideMark/>
          </w:tcPr>
          <w:p w14:paraId="3EFC7E8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Amy Klobuchar</w:t>
            </w:r>
          </w:p>
        </w:tc>
        <w:tc>
          <w:tcPr>
            <w:tcW w:w="0" w:type="auto"/>
            <w:shd w:val="clear" w:color="auto" w:fill="F9F9F9"/>
            <w:tcMar>
              <w:top w:w="135" w:type="dxa"/>
              <w:left w:w="150" w:type="dxa"/>
              <w:bottom w:w="135" w:type="dxa"/>
              <w:right w:w="150" w:type="dxa"/>
            </w:tcMar>
            <w:hideMark/>
          </w:tcPr>
          <w:p w14:paraId="778FC721"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49</w:t>
            </w:r>
          </w:p>
        </w:tc>
        <w:tc>
          <w:tcPr>
            <w:tcW w:w="0" w:type="auto"/>
            <w:shd w:val="clear" w:color="auto" w:fill="F9F9F9"/>
            <w:tcMar>
              <w:top w:w="135" w:type="dxa"/>
              <w:left w:w="150" w:type="dxa"/>
              <w:bottom w:w="135" w:type="dxa"/>
              <w:right w:w="150" w:type="dxa"/>
            </w:tcMar>
            <w:hideMark/>
          </w:tcPr>
          <w:p w14:paraId="61D72A02"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5%</w:t>
            </w:r>
          </w:p>
        </w:tc>
        <w:tc>
          <w:tcPr>
            <w:tcW w:w="0" w:type="auto"/>
            <w:shd w:val="clear" w:color="auto" w:fill="F9F9F9"/>
            <w:tcMar>
              <w:top w:w="135" w:type="dxa"/>
              <w:left w:w="150" w:type="dxa"/>
              <w:bottom w:w="135" w:type="dxa"/>
              <w:right w:w="150" w:type="dxa"/>
            </w:tcMar>
            <w:hideMark/>
          </w:tcPr>
          <w:p w14:paraId="167373A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r>
      <w:tr w:rsidR="00A0257C" w:rsidRPr="00A0257C" w14:paraId="29622544" w14:textId="77777777" w:rsidTr="00A0257C">
        <w:tc>
          <w:tcPr>
            <w:tcW w:w="0" w:type="auto"/>
            <w:shd w:val="clear" w:color="auto" w:fill="FFFFFF"/>
            <w:tcMar>
              <w:top w:w="135" w:type="dxa"/>
              <w:left w:w="150" w:type="dxa"/>
              <w:bottom w:w="135" w:type="dxa"/>
              <w:right w:w="150" w:type="dxa"/>
            </w:tcMar>
            <w:hideMark/>
          </w:tcPr>
          <w:p w14:paraId="4488EB8A" w14:textId="77777777" w:rsidR="00A0257C" w:rsidRPr="00A0257C" w:rsidRDefault="00A0257C" w:rsidP="00A0257C">
            <w:pPr>
              <w:spacing w:after="300" w:line="240" w:lineRule="auto"/>
              <w:rPr>
                <w:rFonts w:ascii="Georgia" w:eastAsia="Times New Roman" w:hAnsi="Georgia" w:cs="Times New Roman"/>
                <w:color w:val="1A1A1A"/>
                <w:sz w:val="24"/>
                <w:szCs w:val="24"/>
              </w:rPr>
            </w:pPr>
            <w:proofErr w:type="spellStart"/>
            <w:r w:rsidRPr="00A0257C">
              <w:rPr>
                <w:rFonts w:ascii="Georgia" w:eastAsia="Times New Roman" w:hAnsi="Georgia" w:cs="Times New Roman"/>
                <w:color w:val="1A1A1A"/>
                <w:sz w:val="24"/>
                <w:szCs w:val="24"/>
              </w:rPr>
              <w:t>Tulsi</w:t>
            </w:r>
            <w:proofErr w:type="spellEnd"/>
            <w:r w:rsidRPr="00A0257C">
              <w:rPr>
                <w:rFonts w:ascii="Georgia" w:eastAsia="Times New Roman" w:hAnsi="Georgia" w:cs="Times New Roman"/>
                <w:color w:val="1A1A1A"/>
                <w:sz w:val="24"/>
                <w:szCs w:val="24"/>
              </w:rPr>
              <w:t xml:space="preserve"> Gabbard</w:t>
            </w:r>
          </w:p>
        </w:tc>
        <w:tc>
          <w:tcPr>
            <w:tcW w:w="0" w:type="auto"/>
            <w:shd w:val="clear" w:color="auto" w:fill="FFFFFF"/>
            <w:tcMar>
              <w:top w:w="135" w:type="dxa"/>
              <w:left w:w="150" w:type="dxa"/>
              <w:bottom w:w="135" w:type="dxa"/>
              <w:right w:w="150" w:type="dxa"/>
            </w:tcMar>
            <w:hideMark/>
          </w:tcPr>
          <w:p w14:paraId="53C0EC71"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24</w:t>
            </w:r>
          </w:p>
        </w:tc>
        <w:tc>
          <w:tcPr>
            <w:tcW w:w="0" w:type="auto"/>
            <w:shd w:val="clear" w:color="auto" w:fill="FFFFFF"/>
            <w:tcMar>
              <w:top w:w="135" w:type="dxa"/>
              <w:left w:w="150" w:type="dxa"/>
              <w:bottom w:w="135" w:type="dxa"/>
              <w:right w:w="150" w:type="dxa"/>
            </w:tcMar>
            <w:hideMark/>
          </w:tcPr>
          <w:p w14:paraId="2B3B86B1"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w:t>
            </w:r>
          </w:p>
        </w:tc>
        <w:tc>
          <w:tcPr>
            <w:tcW w:w="0" w:type="auto"/>
            <w:shd w:val="clear" w:color="auto" w:fill="FFFFFF"/>
            <w:tcMar>
              <w:top w:w="135" w:type="dxa"/>
              <w:left w:w="150" w:type="dxa"/>
              <w:bottom w:w="135" w:type="dxa"/>
              <w:right w:w="150" w:type="dxa"/>
            </w:tcMar>
            <w:hideMark/>
          </w:tcPr>
          <w:p w14:paraId="25AAED66"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w:t>
            </w:r>
          </w:p>
        </w:tc>
      </w:tr>
      <w:tr w:rsidR="00A0257C" w:rsidRPr="00A0257C" w14:paraId="43526601" w14:textId="77777777" w:rsidTr="00A0257C">
        <w:tc>
          <w:tcPr>
            <w:tcW w:w="0" w:type="auto"/>
            <w:shd w:val="clear" w:color="auto" w:fill="F9F9F9"/>
            <w:tcMar>
              <w:top w:w="135" w:type="dxa"/>
              <w:left w:w="150" w:type="dxa"/>
              <w:bottom w:w="135" w:type="dxa"/>
              <w:right w:w="150" w:type="dxa"/>
            </w:tcMar>
            <w:hideMark/>
          </w:tcPr>
          <w:p w14:paraId="353C78EC"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Tom Steyer</w:t>
            </w:r>
          </w:p>
        </w:tc>
        <w:tc>
          <w:tcPr>
            <w:tcW w:w="0" w:type="auto"/>
            <w:shd w:val="clear" w:color="auto" w:fill="F9F9F9"/>
            <w:tcMar>
              <w:top w:w="135" w:type="dxa"/>
              <w:left w:w="150" w:type="dxa"/>
              <w:bottom w:w="135" w:type="dxa"/>
              <w:right w:w="150" w:type="dxa"/>
            </w:tcMar>
            <w:hideMark/>
          </w:tcPr>
          <w:p w14:paraId="6BF7B9B1"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18</w:t>
            </w:r>
          </w:p>
        </w:tc>
        <w:tc>
          <w:tcPr>
            <w:tcW w:w="0" w:type="auto"/>
            <w:shd w:val="clear" w:color="auto" w:fill="F9F9F9"/>
            <w:tcMar>
              <w:top w:w="135" w:type="dxa"/>
              <w:left w:w="150" w:type="dxa"/>
              <w:bottom w:w="135" w:type="dxa"/>
              <w:right w:w="150" w:type="dxa"/>
            </w:tcMar>
            <w:hideMark/>
          </w:tcPr>
          <w:p w14:paraId="199BB1D7"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w:t>
            </w:r>
          </w:p>
        </w:tc>
        <w:tc>
          <w:tcPr>
            <w:tcW w:w="0" w:type="auto"/>
            <w:shd w:val="clear" w:color="auto" w:fill="F9F9F9"/>
            <w:tcMar>
              <w:top w:w="135" w:type="dxa"/>
              <w:left w:w="150" w:type="dxa"/>
              <w:bottom w:w="135" w:type="dxa"/>
              <w:right w:w="150" w:type="dxa"/>
            </w:tcMar>
            <w:hideMark/>
          </w:tcPr>
          <w:p w14:paraId="0502465F"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r>
      <w:tr w:rsidR="00A0257C" w:rsidRPr="00A0257C" w14:paraId="0F56BB38" w14:textId="77777777" w:rsidTr="00A0257C">
        <w:tc>
          <w:tcPr>
            <w:tcW w:w="0" w:type="auto"/>
            <w:shd w:val="clear" w:color="auto" w:fill="FFFFFF"/>
            <w:tcMar>
              <w:top w:w="135" w:type="dxa"/>
              <w:left w:w="150" w:type="dxa"/>
              <w:bottom w:w="135" w:type="dxa"/>
              <w:right w:w="150" w:type="dxa"/>
            </w:tcMar>
            <w:hideMark/>
          </w:tcPr>
          <w:p w14:paraId="4B2016B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Cory Booker</w:t>
            </w:r>
          </w:p>
        </w:tc>
        <w:tc>
          <w:tcPr>
            <w:tcW w:w="0" w:type="auto"/>
            <w:shd w:val="clear" w:color="auto" w:fill="FFFFFF"/>
            <w:tcMar>
              <w:top w:w="135" w:type="dxa"/>
              <w:left w:w="150" w:type="dxa"/>
              <w:bottom w:w="135" w:type="dxa"/>
              <w:right w:w="150" w:type="dxa"/>
            </w:tcMar>
            <w:hideMark/>
          </w:tcPr>
          <w:p w14:paraId="291563D2"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14</w:t>
            </w:r>
          </w:p>
        </w:tc>
        <w:tc>
          <w:tcPr>
            <w:tcW w:w="0" w:type="auto"/>
            <w:shd w:val="clear" w:color="auto" w:fill="FFFFFF"/>
            <w:tcMar>
              <w:top w:w="135" w:type="dxa"/>
              <w:left w:w="150" w:type="dxa"/>
              <w:bottom w:w="135" w:type="dxa"/>
              <w:right w:w="150" w:type="dxa"/>
            </w:tcMar>
            <w:hideMark/>
          </w:tcPr>
          <w:p w14:paraId="34A33F3D"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c>
          <w:tcPr>
            <w:tcW w:w="0" w:type="auto"/>
            <w:shd w:val="clear" w:color="auto" w:fill="FFFFFF"/>
            <w:tcMar>
              <w:top w:w="135" w:type="dxa"/>
              <w:left w:w="150" w:type="dxa"/>
              <w:bottom w:w="135" w:type="dxa"/>
              <w:right w:w="150" w:type="dxa"/>
            </w:tcMar>
            <w:hideMark/>
          </w:tcPr>
          <w:p w14:paraId="75BDD9BA"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r>
      <w:tr w:rsidR="00A0257C" w:rsidRPr="00A0257C" w14:paraId="3AF209A2" w14:textId="77777777" w:rsidTr="00A0257C">
        <w:tc>
          <w:tcPr>
            <w:tcW w:w="0" w:type="auto"/>
            <w:shd w:val="clear" w:color="auto" w:fill="F9F9F9"/>
            <w:tcMar>
              <w:top w:w="135" w:type="dxa"/>
              <w:left w:w="150" w:type="dxa"/>
              <w:bottom w:w="135" w:type="dxa"/>
              <w:right w:w="150" w:type="dxa"/>
            </w:tcMar>
            <w:hideMark/>
          </w:tcPr>
          <w:p w14:paraId="0D59168F"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Marianne Williamson</w:t>
            </w:r>
          </w:p>
        </w:tc>
        <w:tc>
          <w:tcPr>
            <w:tcW w:w="0" w:type="auto"/>
            <w:shd w:val="clear" w:color="auto" w:fill="F9F9F9"/>
            <w:tcMar>
              <w:top w:w="135" w:type="dxa"/>
              <w:left w:w="150" w:type="dxa"/>
              <w:bottom w:w="135" w:type="dxa"/>
              <w:right w:w="150" w:type="dxa"/>
            </w:tcMar>
            <w:hideMark/>
          </w:tcPr>
          <w:p w14:paraId="2DC31CC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4</w:t>
            </w:r>
          </w:p>
        </w:tc>
        <w:tc>
          <w:tcPr>
            <w:tcW w:w="0" w:type="auto"/>
            <w:shd w:val="clear" w:color="auto" w:fill="F9F9F9"/>
            <w:tcMar>
              <w:top w:w="135" w:type="dxa"/>
              <w:left w:w="150" w:type="dxa"/>
              <w:bottom w:w="135" w:type="dxa"/>
              <w:right w:w="150" w:type="dxa"/>
            </w:tcMar>
            <w:hideMark/>
          </w:tcPr>
          <w:p w14:paraId="3134CECC"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c>
          <w:tcPr>
            <w:tcW w:w="0" w:type="auto"/>
            <w:shd w:val="clear" w:color="auto" w:fill="F9F9F9"/>
            <w:tcMar>
              <w:top w:w="135" w:type="dxa"/>
              <w:left w:w="150" w:type="dxa"/>
              <w:bottom w:w="135" w:type="dxa"/>
              <w:right w:w="150" w:type="dxa"/>
            </w:tcMar>
            <w:hideMark/>
          </w:tcPr>
          <w:p w14:paraId="51EE384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r>
      <w:tr w:rsidR="00A0257C" w:rsidRPr="00A0257C" w14:paraId="11BD7EF2" w14:textId="77777777" w:rsidTr="00A0257C">
        <w:tc>
          <w:tcPr>
            <w:tcW w:w="0" w:type="auto"/>
            <w:shd w:val="clear" w:color="auto" w:fill="FFFFFF"/>
            <w:tcMar>
              <w:top w:w="135" w:type="dxa"/>
              <w:left w:w="150" w:type="dxa"/>
              <w:bottom w:w="135" w:type="dxa"/>
              <w:right w:w="150" w:type="dxa"/>
            </w:tcMar>
            <w:hideMark/>
          </w:tcPr>
          <w:p w14:paraId="72685FC5"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Deval Patrick</w:t>
            </w:r>
          </w:p>
        </w:tc>
        <w:tc>
          <w:tcPr>
            <w:tcW w:w="0" w:type="auto"/>
            <w:shd w:val="clear" w:color="auto" w:fill="FFFFFF"/>
            <w:tcMar>
              <w:top w:w="135" w:type="dxa"/>
              <w:left w:w="150" w:type="dxa"/>
              <w:bottom w:w="135" w:type="dxa"/>
              <w:right w:w="150" w:type="dxa"/>
            </w:tcMar>
            <w:hideMark/>
          </w:tcPr>
          <w:p w14:paraId="292EF331"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2</w:t>
            </w:r>
          </w:p>
        </w:tc>
        <w:tc>
          <w:tcPr>
            <w:tcW w:w="0" w:type="auto"/>
            <w:shd w:val="clear" w:color="auto" w:fill="FFFFFF"/>
            <w:tcMar>
              <w:top w:w="135" w:type="dxa"/>
              <w:left w:w="150" w:type="dxa"/>
              <w:bottom w:w="135" w:type="dxa"/>
              <w:right w:w="150" w:type="dxa"/>
            </w:tcMar>
            <w:hideMark/>
          </w:tcPr>
          <w:p w14:paraId="09346490"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c>
          <w:tcPr>
            <w:tcW w:w="0" w:type="auto"/>
            <w:shd w:val="clear" w:color="auto" w:fill="FFFFFF"/>
            <w:tcMar>
              <w:top w:w="135" w:type="dxa"/>
              <w:left w:w="150" w:type="dxa"/>
              <w:bottom w:w="135" w:type="dxa"/>
              <w:right w:w="150" w:type="dxa"/>
            </w:tcMar>
            <w:hideMark/>
          </w:tcPr>
          <w:p w14:paraId="3A029FE9"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r>
      <w:tr w:rsidR="00A0257C" w:rsidRPr="00A0257C" w14:paraId="4E0FA777" w14:textId="77777777" w:rsidTr="00A0257C">
        <w:tc>
          <w:tcPr>
            <w:tcW w:w="0" w:type="auto"/>
            <w:shd w:val="clear" w:color="auto" w:fill="F9F9F9"/>
            <w:tcMar>
              <w:top w:w="135" w:type="dxa"/>
              <w:left w:w="150" w:type="dxa"/>
              <w:bottom w:w="135" w:type="dxa"/>
              <w:right w:w="150" w:type="dxa"/>
            </w:tcMar>
            <w:hideMark/>
          </w:tcPr>
          <w:p w14:paraId="2DBBC077"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John Delaney</w:t>
            </w:r>
          </w:p>
        </w:tc>
        <w:tc>
          <w:tcPr>
            <w:tcW w:w="0" w:type="auto"/>
            <w:shd w:val="clear" w:color="auto" w:fill="F9F9F9"/>
            <w:tcMar>
              <w:top w:w="135" w:type="dxa"/>
              <w:left w:w="150" w:type="dxa"/>
              <w:bottom w:w="135" w:type="dxa"/>
              <w:right w:w="150" w:type="dxa"/>
            </w:tcMar>
            <w:hideMark/>
          </w:tcPr>
          <w:p w14:paraId="16D351B3"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1</w:t>
            </w:r>
          </w:p>
        </w:tc>
        <w:tc>
          <w:tcPr>
            <w:tcW w:w="0" w:type="auto"/>
            <w:shd w:val="clear" w:color="auto" w:fill="F9F9F9"/>
            <w:tcMar>
              <w:top w:w="135" w:type="dxa"/>
              <w:left w:w="150" w:type="dxa"/>
              <w:bottom w:w="135" w:type="dxa"/>
              <w:right w:w="150" w:type="dxa"/>
            </w:tcMar>
            <w:hideMark/>
          </w:tcPr>
          <w:p w14:paraId="43F209E8"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c>
          <w:tcPr>
            <w:tcW w:w="0" w:type="auto"/>
            <w:shd w:val="clear" w:color="auto" w:fill="F9F9F9"/>
            <w:tcMar>
              <w:top w:w="135" w:type="dxa"/>
              <w:left w:w="150" w:type="dxa"/>
              <w:bottom w:w="135" w:type="dxa"/>
              <w:right w:w="150" w:type="dxa"/>
            </w:tcMar>
            <w:hideMark/>
          </w:tcPr>
          <w:p w14:paraId="3772E6DE" w14:textId="77777777" w:rsidR="00A0257C" w:rsidRPr="00A0257C" w:rsidRDefault="00A0257C" w:rsidP="00A0257C">
            <w:pPr>
              <w:spacing w:after="300" w:line="240" w:lineRule="auto"/>
              <w:rPr>
                <w:rFonts w:ascii="Georgia" w:eastAsia="Times New Roman" w:hAnsi="Georgia" w:cs="Times New Roman"/>
                <w:color w:val="1A1A1A"/>
                <w:sz w:val="24"/>
                <w:szCs w:val="24"/>
              </w:rPr>
            </w:pPr>
            <w:r w:rsidRPr="00A0257C">
              <w:rPr>
                <w:rFonts w:ascii="Georgia" w:eastAsia="Times New Roman" w:hAnsi="Georgia" w:cs="Times New Roman"/>
                <w:color w:val="1A1A1A"/>
                <w:sz w:val="24"/>
                <w:szCs w:val="24"/>
              </w:rPr>
              <w:t>0%</w:t>
            </w:r>
          </w:p>
        </w:tc>
      </w:tr>
    </w:tbl>
    <w:p w14:paraId="15165A4E" w14:textId="77777777" w:rsidR="00A0257C" w:rsidRPr="0047679B" w:rsidRDefault="00A0257C" w:rsidP="0047679B">
      <w:pPr>
        <w:spacing w:after="300" w:line="240" w:lineRule="auto"/>
        <w:rPr>
          <w:rFonts w:ascii="Georgia" w:eastAsia="Times New Roman" w:hAnsi="Georgia" w:cs="Times New Roman"/>
          <w:color w:val="1A1A1A"/>
          <w:sz w:val="24"/>
          <w:szCs w:val="24"/>
        </w:rPr>
      </w:pPr>
    </w:p>
    <w:p w14:paraId="4EA8AA8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But California’s Democratic primary isn’t won at the “national poll” level, or even at the “statewide poll” level – it’s won through a complicated, proportional, delegate-allocation procedure that </w:t>
      </w:r>
      <w:proofErr w:type="gramStart"/>
      <w:r w:rsidRPr="0047679B">
        <w:rPr>
          <w:rFonts w:ascii="Georgia" w:eastAsia="Times New Roman" w:hAnsi="Georgia" w:cs="Times New Roman"/>
          <w:color w:val="1A1A1A"/>
          <w:sz w:val="24"/>
          <w:szCs w:val="24"/>
        </w:rPr>
        <w:t>affects  campaign</w:t>
      </w:r>
      <w:proofErr w:type="gramEnd"/>
      <w:r w:rsidRPr="0047679B">
        <w:rPr>
          <w:rFonts w:ascii="Georgia" w:eastAsia="Times New Roman" w:hAnsi="Georgia" w:cs="Times New Roman"/>
          <w:color w:val="1A1A1A"/>
          <w:sz w:val="24"/>
          <w:szCs w:val="24"/>
        </w:rPr>
        <w:t xml:space="preserve"> strategy and could muddy th</w:t>
      </w:r>
      <w:bookmarkStart w:id="0" w:name="_GoBack"/>
      <w:bookmarkEnd w:id="0"/>
      <w:r w:rsidRPr="0047679B">
        <w:rPr>
          <w:rFonts w:ascii="Georgia" w:eastAsia="Times New Roman" w:hAnsi="Georgia" w:cs="Times New Roman"/>
          <w:color w:val="1A1A1A"/>
          <w:sz w:val="24"/>
          <w:szCs w:val="24"/>
        </w:rPr>
        <w:t>e final election results.</w:t>
      </w:r>
    </w:p>
    <w:p w14:paraId="37A2FBBF" w14:textId="77777777" w:rsidR="0047679B" w:rsidRPr="0047679B" w:rsidRDefault="0047679B" w:rsidP="0047679B">
      <w:pPr>
        <w:spacing w:after="300" w:line="240" w:lineRule="auto"/>
        <w:rPr>
          <w:rFonts w:ascii="Georgia" w:eastAsia="Times New Roman" w:hAnsi="Georgia" w:cs="Times New Roman"/>
          <w:color w:val="1A1A1A"/>
          <w:sz w:val="24"/>
          <w:szCs w:val="24"/>
        </w:rPr>
      </w:pPr>
      <w:proofErr w:type="gramStart"/>
      <w:r w:rsidRPr="0047679B">
        <w:rPr>
          <w:rFonts w:ascii="Georgia" w:eastAsia="Times New Roman" w:hAnsi="Georgia" w:cs="Times New Roman"/>
          <w:color w:val="1A1A1A"/>
          <w:sz w:val="24"/>
          <w:szCs w:val="24"/>
        </w:rPr>
        <w:t>So</w:t>
      </w:r>
      <w:proofErr w:type="gramEnd"/>
      <w:r w:rsidRPr="0047679B">
        <w:rPr>
          <w:rFonts w:ascii="Georgia" w:eastAsia="Times New Roman" w:hAnsi="Georgia" w:cs="Times New Roman"/>
          <w:color w:val="1A1A1A"/>
          <w:sz w:val="24"/>
          <w:szCs w:val="24"/>
        </w:rPr>
        <w:t xml:space="preserve"> get ready for some numbers — a lot of numbers.</w:t>
      </w:r>
    </w:p>
    <w:p w14:paraId="02A0AE2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California will send 495 delegates to the National Democratic Convention this summer in Milwaukee, Wis. Of those, 416 of these will be pledged delegates (meaning that they are committed to a candidate), while 79 will be the unpledged “superdelegates,” consisting of the 30 Democratic National Committee members, 46 Democratic members of congress and the governor.</w:t>
      </w:r>
    </w:p>
    <w:p w14:paraId="6945A08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bulk of those pledged delegates will be allocated at the congressional level, with four to seven delegates awarded in each of California’s 53 congressional districts, for a total of 272. In addition, there are an additional 144 delegates awarded based on the statewide results.</w:t>
      </w:r>
    </w:p>
    <w:p w14:paraId="2F2C21C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But, there’s a catch, and here’s where it gets tricky.</w:t>
      </w:r>
    </w:p>
    <w:p w14:paraId="4B18ABC1" w14:textId="77777777" w:rsidR="0047679B" w:rsidRPr="0047679B" w:rsidRDefault="0047679B" w:rsidP="0047679B">
      <w:pPr>
        <w:spacing w:after="300" w:line="240" w:lineRule="auto"/>
        <w:rPr>
          <w:rFonts w:ascii="Georgia" w:eastAsia="Times New Roman" w:hAnsi="Georgia" w:cs="Times New Roman"/>
          <w:b/>
          <w:bCs/>
          <w:color w:val="1A1A1A"/>
          <w:sz w:val="24"/>
          <w:szCs w:val="24"/>
        </w:rPr>
      </w:pPr>
      <w:r w:rsidRPr="0047679B">
        <w:rPr>
          <w:rFonts w:ascii="Georgia" w:eastAsia="Times New Roman" w:hAnsi="Georgia" w:cs="Times New Roman"/>
          <w:b/>
          <w:bCs/>
          <w:color w:val="1A1A1A"/>
          <w:sz w:val="24"/>
          <w:szCs w:val="24"/>
        </w:rPr>
        <w:t>To win any delegates within a congressional district requires the candidate to obtain the support of a minimum of 15% of that district’s voters. </w:t>
      </w:r>
    </w:p>
    <w:p w14:paraId="0C81EA8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And the state result is subject to the same rule</w:t>
      </w:r>
      <w:r w:rsidRPr="0047679B">
        <w:rPr>
          <w:rFonts w:ascii="Georgia" w:eastAsia="Times New Roman" w:hAnsi="Georgia" w:cs="Times New Roman"/>
          <w:color w:val="1A1A1A"/>
          <w:sz w:val="24"/>
          <w:szCs w:val="24"/>
        </w:rPr>
        <w:t xml:space="preserve">: If only one candidate gets 15% statewide, that person could win all 144 statewide delegates, but if five candidates reach </w:t>
      </w:r>
      <w:proofErr w:type="gramStart"/>
      <w:r w:rsidRPr="0047679B">
        <w:rPr>
          <w:rFonts w:ascii="Georgia" w:eastAsia="Times New Roman" w:hAnsi="Georgia" w:cs="Times New Roman"/>
          <w:color w:val="1A1A1A"/>
          <w:sz w:val="24"/>
          <w:szCs w:val="24"/>
        </w:rPr>
        <w:t>15%</w:t>
      </w:r>
      <w:proofErr w:type="gramEnd"/>
      <w:r w:rsidRPr="0047679B">
        <w:rPr>
          <w:rFonts w:ascii="Georgia" w:eastAsia="Times New Roman" w:hAnsi="Georgia" w:cs="Times New Roman"/>
          <w:color w:val="1A1A1A"/>
          <w:sz w:val="24"/>
          <w:szCs w:val="24"/>
        </w:rPr>
        <w:t xml:space="preserve"> they would divide the delegates among themselves.</w:t>
      </w:r>
    </w:p>
    <w:p w14:paraId="6F0DECB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Given the method of calculating delegates at the congressional district level, the “winner” might only get 20,000 votes more than the closest competitor but receive just one more delegate.  Or, if the winning contender was the only one to reach 15%, he or she could win by a mere 1% margin yet </w:t>
      </w:r>
      <w:proofErr w:type="gramStart"/>
      <w:r w:rsidRPr="0047679B">
        <w:rPr>
          <w:rFonts w:ascii="Georgia" w:eastAsia="Times New Roman" w:hAnsi="Georgia" w:cs="Times New Roman"/>
          <w:color w:val="1A1A1A"/>
          <w:sz w:val="24"/>
          <w:szCs w:val="24"/>
        </w:rPr>
        <w:t>capture  100</w:t>
      </w:r>
      <w:proofErr w:type="gramEnd"/>
      <w:r w:rsidRPr="0047679B">
        <w:rPr>
          <w:rFonts w:ascii="Georgia" w:eastAsia="Times New Roman" w:hAnsi="Georgia" w:cs="Times New Roman"/>
          <w:color w:val="1A1A1A"/>
          <w:sz w:val="24"/>
          <w:szCs w:val="24"/>
        </w:rPr>
        <w:t>% of the delegates.</w:t>
      </w:r>
    </w:p>
    <w:p w14:paraId="0440105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Here’s specifically how the rules are applied, and then a couple examples.</w:t>
      </w:r>
    </w:p>
    <w:p w14:paraId="28C0837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 Votes are cast and calculated at the congressional district level.</w:t>
      </w:r>
    </w:p>
    <w:p w14:paraId="7C7F871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 Any candidate that reaches 15% is eligible to obtain delegates.</w:t>
      </w:r>
    </w:p>
    <w:p w14:paraId="436DDBD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 Those who don’t reach 15% have their votes eliminated from the calculation and percentages are re-calculated for the allocation of delegates.  This is called the “qualified” vote.</w:t>
      </w:r>
    </w:p>
    <w:p w14:paraId="68987FC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 The re-calculated percentage is multiplied by the total number of delegates (anywhere from 4 to 7 based on the district) and whole numbers of delegates are awarded. (Example: if a candidate’s percentage of the vote times 5 delegates equals 1.1, they get 1 delegate.  If another candidate’s calculation yields 1.9, they also get one delegate.)</w:t>
      </w:r>
    </w:p>
    <w:p w14:paraId="3D6AF4F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–5. After all the shares of delegates are allocated, any remaining delegates are allocated by one going to the highest number after the decimal point, until remaining delegates are all allocated. For example, if someone’s calculation was 1.8 and the other </w:t>
      </w:r>
      <w:proofErr w:type="gramStart"/>
      <w:r w:rsidRPr="0047679B">
        <w:rPr>
          <w:rFonts w:ascii="Georgia" w:eastAsia="Times New Roman" w:hAnsi="Georgia" w:cs="Times New Roman"/>
          <w:color w:val="1A1A1A"/>
          <w:sz w:val="24"/>
          <w:szCs w:val="24"/>
        </w:rPr>
        <w:t>person’s</w:t>
      </w:r>
      <w:proofErr w:type="gramEnd"/>
      <w:r w:rsidRPr="0047679B">
        <w:rPr>
          <w:rFonts w:ascii="Georgia" w:eastAsia="Times New Roman" w:hAnsi="Georgia" w:cs="Times New Roman"/>
          <w:color w:val="1A1A1A"/>
          <w:sz w:val="24"/>
          <w:szCs w:val="24"/>
        </w:rPr>
        <w:t xml:space="preserve"> was 2.7, then the extra delegate would go to the candidate with the “.8”.</w:t>
      </w:r>
    </w:p>
    <w:p w14:paraId="4B44BBB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Using our polling to date, we can come up with a mock election at a congressional level in order to play out this math</w:t>
      </w:r>
      <w:r>
        <w:rPr>
          <w:rFonts w:ascii="Georgia" w:eastAsia="Times New Roman" w:hAnsi="Georgia" w:cs="Times New Roman"/>
          <w:color w:val="1A1A1A"/>
          <w:sz w:val="24"/>
          <w:szCs w:val="24"/>
        </w:rPr>
        <w:t xml:space="preserve"> Ctrl</w:t>
      </w:r>
      <w:hyperlink r:id="rId6" w:anchor="!/vizhome/DelegateAllocationsMarch2020/Dashboard1?publish=yes" w:history="1">
        <w:r w:rsidRPr="0047679B">
          <w:rPr>
            <w:rFonts w:ascii="Georgia" w:eastAsia="Times New Roman" w:hAnsi="Georgia" w:cs="Times New Roman"/>
            <w:color w:val="E31E2C"/>
            <w:sz w:val="24"/>
            <w:szCs w:val="24"/>
            <w:u w:val="single"/>
          </w:rPr>
          <w:t> Click here</w:t>
        </w:r>
      </w:hyperlink>
      <w:r>
        <w:rPr>
          <w:rFonts w:ascii="Georgia" w:eastAsia="Times New Roman" w:hAnsi="Georgia" w:cs="Times New Roman"/>
          <w:color w:val="1A1A1A"/>
          <w:sz w:val="24"/>
          <w:szCs w:val="24"/>
        </w:rPr>
        <w:t xml:space="preserve"> </w:t>
      </w:r>
      <w:r w:rsidRPr="0047679B">
        <w:rPr>
          <w:rFonts w:ascii="Georgia" w:eastAsia="Times New Roman" w:hAnsi="Georgia" w:cs="Times New Roman"/>
          <w:color w:val="1A1A1A"/>
          <w:sz w:val="24"/>
          <w:szCs w:val="24"/>
        </w:rPr>
        <w:t> to see a graphical depiction of delegate selection for each of the four candidates.</w:t>
      </w:r>
    </w:p>
    <w:p w14:paraId="26E22B5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This is meant to tell </w:t>
      </w:r>
      <w:proofErr w:type="gramStart"/>
      <w:r w:rsidRPr="0047679B">
        <w:rPr>
          <w:rFonts w:ascii="Georgia" w:eastAsia="Times New Roman" w:hAnsi="Georgia" w:cs="Times New Roman"/>
          <w:color w:val="1A1A1A"/>
          <w:sz w:val="24"/>
          <w:szCs w:val="24"/>
        </w:rPr>
        <w:t>us  how</w:t>
      </w:r>
      <w:proofErr w:type="gramEnd"/>
      <w:r w:rsidRPr="0047679B">
        <w:rPr>
          <w:rFonts w:ascii="Georgia" w:eastAsia="Times New Roman" w:hAnsi="Georgia" w:cs="Times New Roman"/>
          <w:color w:val="1A1A1A"/>
          <w:sz w:val="24"/>
          <w:szCs w:val="24"/>
        </w:rPr>
        <w:t xml:space="preserve"> the votes can break down, and it draws from several months of polling. It isn’t intended to be a snapshot of the electorate today, but it illustrates what the kinds of data that pollsters examine.</w:t>
      </w:r>
    </w:p>
    <w:p w14:paraId="4DA60DA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For voters who selected candidates who have dropped out, we have reallocated votes based on second choices.  We also weighted the results to account for a lower natural response rate from Latinos in our polling to date.</w:t>
      </w:r>
    </w:p>
    <w:p w14:paraId="7666F0C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Here are two examples from districts with over 100 completed responses:</w:t>
      </w:r>
    </w:p>
    <w:p w14:paraId="6630AB3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CD 2 (110 Respondents)</w:t>
      </w:r>
      <w:r w:rsidRPr="0047679B">
        <w:rPr>
          <w:rFonts w:ascii="Georgia" w:eastAsia="Times New Roman" w:hAnsi="Georgia" w:cs="Times New Roman"/>
          <w:b/>
          <w:bCs/>
          <w:color w:val="1A1A1A"/>
          <w:sz w:val="24"/>
          <w:szCs w:val="24"/>
        </w:rPr>
        <w:br/>
      </w:r>
      <w:r w:rsidRPr="0047679B">
        <w:rPr>
          <w:rFonts w:ascii="Georgia" w:eastAsia="Times New Roman" w:hAnsi="Georgia" w:cs="Times New Roman"/>
          <w:color w:val="1A1A1A"/>
          <w:sz w:val="24"/>
          <w:szCs w:val="24"/>
        </w:rPr>
        <w:t xml:space="preserve">The initial vote in this district shows the same top four candidates, along with voters down the ticket getting some votes. This is consistent with what we could expect in </w:t>
      </w:r>
      <w:proofErr w:type="gramStart"/>
      <w:r w:rsidRPr="0047679B">
        <w:rPr>
          <w:rFonts w:ascii="Georgia" w:eastAsia="Times New Roman" w:hAnsi="Georgia" w:cs="Times New Roman"/>
          <w:color w:val="1A1A1A"/>
          <w:sz w:val="24"/>
          <w:szCs w:val="24"/>
        </w:rPr>
        <w:t>a final result</w:t>
      </w:r>
      <w:proofErr w:type="gramEnd"/>
      <w:r w:rsidRPr="0047679B">
        <w:rPr>
          <w:rFonts w:ascii="Georgia" w:eastAsia="Times New Roman" w:hAnsi="Georgia" w:cs="Times New Roman"/>
          <w:color w:val="1A1A1A"/>
          <w:sz w:val="24"/>
          <w:szCs w:val="24"/>
        </w:rPr>
        <w: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67"/>
        <w:gridCol w:w="1420"/>
        <w:gridCol w:w="910"/>
      </w:tblGrid>
      <w:tr w:rsidR="0047679B" w:rsidRPr="0047679B" w14:paraId="28201461" w14:textId="77777777" w:rsidTr="0047679B">
        <w:tc>
          <w:tcPr>
            <w:tcW w:w="0" w:type="auto"/>
            <w:shd w:val="clear" w:color="auto" w:fill="FFFFFF"/>
            <w:tcMar>
              <w:top w:w="135" w:type="dxa"/>
              <w:left w:w="150" w:type="dxa"/>
              <w:bottom w:w="135" w:type="dxa"/>
              <w:right w:w="150" w:type="dxa"/>
            </w:tcMar>
            <w:hideMark/>
          </w:tcPr>
          <w:p w14:paraId="7425F0A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6E8DA73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Responses</w:t>
            </w:r>
          </w:p>
        </w:tc>
        <w:tc>
          <w:tcPr>
            <w:tcW w:w="0" w:type="auto"/>
            <w:shd w:val="clear" w:color="auto" w:fill="FFFFFF"/>
            <w:tcMar>
              <w:top w:w="135" w:type="dxa"/>
              <w:left w:w="150" w:type="dxa"/>
              <w:bottom w:w="135" w:type="dxa"/>
              <w:right w:w="150" w:type="dxa"/>
            </w:tcMar>
            <w:hideMark/>
          </w:tcPr>
          <w:p w14:paraId="4B5572C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Share</w:t>
            </w:r>
          </w:p>
        </w:tc>
      </w:tr>
      <w:tr w:rsidR="0047679B" w:rsidRPr="0047679B" w14:paraId="2733E8FC" w14:textId="77777777" w:rsidTr="0047679B">
        <w:tc>
          <w:tcPr>
            <w:tcW w:w="0" w:type="auto"/>
            <w:shd w:val="clear" w:color="auto" w:fill="F9F9F9"/>
            <w:tcMar>
              <w:top w:w="135" w:type="dxa"/>
              <w:left w:w="150" w:type="dxa"/>
              <w:bottom w:w="135" w:type="dxa"/>
              <w:right w:w="150" w:type="dxa"/>
            </w:tcMar>
            <w:vAlign w:val="bottom"/>
            <w:hideMark/>
          </w:tcPr>
          <w:p w14:paraId="71BAA4E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vAlign w:val="bottom"/>
            <w:hideMark/>
          </w:tcPr>
          <w:p w14:paraId="20551FB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37</w:t>
            </w:r>
          </w:p>
        </w:tc>
        <w:tc>
          <w:tcPr>
            <w:tcW w:w="0" w:type="auto"/>
            <w:shd w:val="clear" w:color="auto" w:fill="F9F9F9"/>
            <w:tcMar>
              <w:top w:w="135" w:type="dxa"/>
              <w:left w:w="150" w:type="dxa"/>
              <w:bottom w:w="135" w:type="dxa"/>
              <w:right w:w="150" w:type="dxa"/>
            </w:tcMar>
            <w:vAlign w:val="bottom"/>
            <w:hideMark/>
          </w:tcPr>
          <w:p w14:paraId="7CAD80D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34%</w:t>
            </w:r>
          </w:p>
        </w:tc>
      </w:tr>
      <w:tr w:rsidR="0047679B" w:rsidRPr="0047679B" w14:paraId="4D6EBA2F" w14:textId="77777777" w:rsidTr="0047679B">
        <w:tc>
          <w:tcPr>
            <w:tcW w:w="0" w:type="auto"/>
            <w:shd w:val="clear" w:color="auto" w:fill="FFFFFF"/>
            <w:tcMar>
              <w:top w:w="135" w:type="dxa"/>
              <w:left w:w="150" w:type="dxa"/>
              <w:bottom w:w="135" w:type="dxa"/>
              <w:right w:w="150" w:type="dxa"/>
            </w:tcMar>
            <w:vAlign w:val="bottom"/>
            <w:hideMark/>
          </w:tcPr>
          <w:p w14:paraId="0D7DC63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Sanders</w:t>
            </w:r>
          </w:p>
        </w:tc>
        <w:tc>
          <w:tcPr>
            <w:tcW w:w="0" w:type="auto"/>
            <w:shd w:val="clear" w:color="auto" w:fill="FFFFFF"/>
            <w:tcMar>
              <w:top w:w="135" w:type="dxa"/>
              <w:left w:w="150" w:type="dxa"/>
              <w:bottom w:w="135" w:type="dxa"/>
              <w:right w:w="150" w:type="dxa"/>
            </w:tcMar>
            <w:vAlign w:val="bottom"/>
            <w:hideMark/>
          </w:tcPr>
          <w:p w14:paraId="2D2A0E7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25</w:t>
            </w:r>
          </w:p>
        </w:tc>
        <w:tc>
          <w:tcPr>
            <w:tcW w:w="0" w:type="auto"/>
            <w:shd w:val="clear" w:color="auto" w:fill="FFFFFF"/>
            <w:tcMar>
              <w:top w:w="135" w:type="dxa"/>
              <w:left w:w="150" w:type="dxa"/>
              <w:bottom w:w="135" w:type="dxa"/>
              <w:right w:w="150" w:type="dxa"/>
            </w:tcMar>
            <w:vAlign w:val="bottom"/>
            <w:hideMark/>
          </w:tcPr>
          <w:p w14:paraId="4178AC1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23%</w:t>
            </w:r>
          </w:p>
        </w:tc>
      </w:tr>
      <w:tr w:rsidR="0047679B" w:rsidRPr="0047679B" w14:paraId="62148B84" w14:textId="77777777" w:rsidTr="0047679B">
        <w:tc>
          <w:tcPr>
            <w:tcW w:w="0" w:type="auto"/>
            <w:shd w:val="clear" w:color="auto" w:fill="F9F9F9"/>
            <w:tcMar>
              <w:top w:w="135" w:type="dxa"/>
              <w:left w:w="150" w:type="dxa"/>
              <w:bottom w:w="135" w:type="dxa"/>
              <w:right w:w="150" w:type="dxa"/>
            </w:tcMar>
            <w:vAlign w:val="bottom"/>
            <w:hideMark/>
          </w:tcPr>
          <w:p w14:paraId="2BE9700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Biden</w:t>
            </w:r>
          </w:p>
        </w:tc>
        <w:tc>
          <w:tcPr>
            <w:tcW w:w="0" w:type="auto"/>
            <w:shd w:val="clear" w:color="auto" w:fill="F9F9F9"/>
            <w:tcMar>
              <w:top w:w="135" w:type="dxa"/>
              <w:left w:w="150" w:type="dxa"/>
              <w:bottom w:w="135" w:type="dxa"/>
              <w:right w:w="150" w:type="dxa"/>
            </w:tcMar>
            <w:vAlign w:val="bottom"/>
            <w:hideMark/>
          </w:tcPr>
          <w:p w14:paraId="357B4C9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12</w:t>
            </w:r>
          </w:p>
        </w:tc>
        <w:tc>
          <w:tcPr>
            <w:tcW w:w="0" w:type="auto"/>
            <w:shd w:val="clear" w:color="auto" w:fill="F9F9F9"/>
            <w:tcMar>
              <w:top w:w="135" w:type="dxa"/>
              <w:left w:w="150" w:type="dxa"/>
              <w:bottom w:w="135" w:type="dxa"/>
              <w:right w:w="150" w:type="dxa"/>
            </w:tcMar>
            <w:vAlign w:val="bottom"/>
            <w:hideMark/>
          </w:tcPr>
          <w:p w14:paraId="56359EA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w:t>
            </w:r>
          </w:p>
        </w:tc>
      </w:tr>
      <w:tr w:rsidR="0047679B" w:rsidRPr="0047679B" w14:paraId="7526FFAC" w14:textId="77777777" w:rsidTr="0047679B">
        <w:tc>
          <w:tcPr>
            <w:tcW w:w="0" w:type="auto"/>
            <w:shd w:val="clear" w:color="auto" w:fill="FFFFFF"/>
            <w:tcMar>
              <w:top w:w="135" w:type="dxa"/>
              <w:left w:w="150" w:type="dxa"/>
              <w:bottom w:w="135" w:type="dxa"/>
              <w:right w:w="150" w:type="dxa"/>
            </w:tcMar>
            <w:vAlign w:val="bottom"/>
            <w:hideMark/>
          </w:tcPr>
          <w:p w14:paraId="493923C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Buttigieg</w:t>
            </w:r>
          </w:p>
        </w:tc>
        <w:tc>
          <w:tcPr>
            <w:tcW w:w="0" w:type="auto"/>
            <w:shd w:val="clear" w:color="auto" w:fill="FFFFFF"/>
            <w:tcMar>
              <w:top w:w="135" w:type="dxa"/>
              <w:left w:w="150" w:type="dxa"/>
              <w:bottom w:w="135" w:type="dxa"/>
              <w:right w:w="150" w:type="dxa"/>
            </w:tcMar>
            <w:vAlign w:val="bottom"/>
            <w:hideMark/>
          </w:tcPr>
          <w:p w14:paraId="301ED83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12</w:t>
            </w:r>
          </w:p>
        </w:tc>
        <w:tc>
          <w:tcPr>
            <w:tcW w:w="0" w:type="auto"/>
            <w:shd w:val="clear" w:color="auto" w:fill="FFFFFF"/>
            <w:tcMar>
              <w:top w:w="135" w:type="dxa"/>
              <w:left w:w="150" w:type="dxa"/>
              <w:bottom w:w="135" w:type="dxa"/>
              <w:right w:w="150" w:type="dxa"/>
            </w:tcMar>
            <w:vAlign w:val="bottom"/>
            <w:hideMark/>
          </w:tcPr>
          <w:p w14:paraId="2A5AB6E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w:t>
            </w:r>
          </w:p>
        </w:tc>
      </w:tr>
      <w:tr w:rsidR="0047679B" w:rsidRPr="0047679B" w14:paraId="0DFAD1BF" w14:textId="77777777" w:rsidTr="0047679B">
        <w:tc>
          <w:tcPr>
            <w:tcW w:w="0" w:type="auto"/>
            <w:shd w:val="clear" w:color="auto" w:fill="F9F9F9"/>
            <w:tcMar>
              <w:top w:w="135" w:type="dxa"/>
              <w:left w:w="150" w:type="dxa"/>
              <w:bottom w:w="135" w:type="dxa"/>
              <w:right w:w="150" w:type="dxa"/>
            </w:tcMar>
            <w:vAlign w:val="bottom"/>
            <w:hideMark/>
          </w:tcPr>
          <w:p w14:paraId="742B682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Klobuchar</w:t>
            </w:r>
          </w:p>
        </w:tc>
        <w:tc>
          <w:tcPr>
            <w:tcW w:w="0" w:type="auto"/>
            <w:shd w:val="clear" w:color="auto" w:fill="F9F9F9"/>
            <w:tcMar>
              <w:top w:w="135" w:type="dxa"/>
              <w:left w:w="150" w:type="dxa"/>
              <w:bottom w:w="135" w:type="dxa"/>
              <w:right w:w="150" w:type="dxa"/>
            </w:tcMar>
            <w:vAlign w:val="bottom"/>
            <w:hideMark/>
          </w:tcPr>
          <w:p w14:paraId="4048D94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8</w:t>
            </w:r>
          </w:p>
        </w:tc>
        <w:tc>
          <w:tcPr>
            <w:tcW w:w="0" w:type="auto"/>
            <w:shd w:val="clear" w:color="auto" w:fill="F9F9F9"/>
            <w:tcMar>
              <w:top w:w="135" w:type="dxa"/>
              <w:left w:w="150" w:type="dxa"/>
              <w:bottom w:w="135" w:type="dxa"/>
              <w:right w:w="150" w:type="dxa"/>
            </w:tcMar>
            <w:vAlign w:val="bottom"/>
            <w:hideMark/>
          </w:tcPr>
          <w:p w14:paraId="45C4123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7%</w:t>
            </w:r>
          </w:p>
        </w:tc>
      </w:tr>
      <w:tr w:rsidR="0047679B" w:rsidRPr="0047679B" w14:paraId="355EA971" w14:textId="77777777" w:rsidTr="0047679B">
        <w:tc>
          <w:tcPr>
            <w:tcW w:w="0" w:type="auto"/>
            <w:shd w:val="clear" w:color="auto" w:fill="FFFFFF"/>
            <w:tcMar>
              <w:top w:w="135" w:type="dxa"/>
              <w:left w:w="150" w:type="dxa"/>
              <w:bottom w:w="135" w:type="dxa"/>
              <w:right w:w="150" w:type="dxa"/>
            </w:tcMar>
            <w:vAlign w:val="bottom"/>
            <w:hideMark/>
          </w:tcPr>
          <w:p w14:paraId="6A4D4E1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Bloomberg</w:t>
            </w:r>
          </w:p>
        </w:tc>
        <w:tc>
          <w:tcPr>
            <w:tcW w:w="0" w:type="auto"/>
            <w:shd w:val="clear" w:color="auto" w:fill="FFFFFF"/>
            <w:tcMar>
              <w:top w:w="135" w:type="dxa"/>
              <w:left w:w="150" w:type="dxa"/>
              <w:bottom w:w="135" w:type="dxa"/>
              <w:right w:w="150" w:type="dxa"/>
            </w:tcMar>
            <w:vAlign w:val="bottom"/>
            <w:hideMark/>
          </w:tcPr>
          <w:p w14:paraId="32B9FA6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7</w:t>
            </w:r>
          </w:p>
        </w:tc>
        <w:tc>
          <w:tcPr>
            <w:tcW w:w="0" w:type="auto"/>
            <w:shd w:val="clear" w:color="auto" w:fill="FFFFFF"/>
            <w:tcMar>
              <w:top w:w="135" w:type="dxa"/>
              <w:left w:w="150" w:type="dxa"/>
              <w:bottom w:w="135" w:type="dxa"/>
              <w:right w:w="150" w:type="dxa"/>
            </w:tcMar>
            <w:vAlign w:val="bottom"/>
            <w:hideMark/>
          </w:tcPr>
          <w:p w14:paraId="23C7719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6%</w:t>
            </w:r>
          </w:p>
        </w:tc>
      </w:tr>
      <w:tr w:rsidR="0047679B" w:rsidRPr="0047679B" w14:paraId="721DF4EC" w14:textId="77777777" w:rsidTr="0047679B">
        <w:tc>
          <w:tcPr>
            <w:tcW w:w="0" w:type="auto"/>
            <w:shd w:val="clear" w:color="auto" w:fill="F9F9F9"/>
            <w:tcMar>
              <w:top w:w="135" w:type="dxa"/>
              <w:left w:w="150" w:type="dxa"/>
              <w:bottom w:w="135" w:type="dxa"/>
              <w:right w:w="150" w:type="dxa"/>
            </w:tcMar>
            <w:vAlign w:val="bottom"/>
            <w:hideMark/>
          </w:tcPr>
          <w:p w14:paraId="0B97353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Booker</w:t>
            </w:r>
          </w:p>
        </w:tc>
        <w:tc>
          <w:tcPr>
            <w:tcW w:w="0" w:type="auto"/>
            <w:shd w:val="clear" w:color="auto" w:fill="F9F9F9"/>
            <w:tcMar>
              <w:top w:w="135" w:type="dxa"/>
              <w:left w:w="150" w:type="dxa"/>
              <w:bottom w:w="135" w:type="dxa"/>
              <w:right w:w="150" w:type="dxa"/>
            </w:tcMar>
            <w:vAlign w:val="bottom"/>
            <w:hideMark/>
          </w:tcPr>
          <w:p w14:paraId="42E208D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w:t>
            </w:r>
          </w:p>
        </w:tc>
        <w:tc>
          <w:tcPr>
            <w:tcW w:w="0" w:type="auto"/>
            <w:shd w:val="clear" w:color="auto" w:fill="F9F9F9"/>
            <w:tcMar>
              <w:top w:w="135" w:type="dxa"/>
              <w:left w:w="150" w:type="dxa"/>
              <w:bottom w:w="135" w:type="dxa"/>
              <w:right w:w="150" w:type="dxa"/>
            </w:tcMar>
            <w:vAlign w:val="bottom"/>
            <w:hideMark/>
          </w:tcPr>
          <w:p w14:paraId="7479722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w:t>
            </w:r>
          </w:p>
        </w:tc>
      </w:tr>
      <w:tr w:rsidR="0047679B" w:rsidRPr="0047679B" w14:paraId="1B5FA0E0" w14:textId="77777777" w:rsidTr="0047679B">
        <w:tc>
          <w:tcPr>
            <w:tcW w:w="0" w:type="auto"/>
            <w:shd w:val="clear" w:color="auto" w:fill="FFFFFF"/>
            <w:tcMar>
              <w:top w:w="135" w:type="dxa"/>
              <w:left w:w="150" w:type="dxa"/>
              <w:bottom w:w="135" w:type="dxa"/>
              <w:right w:w="150" w:type="dxa"/>
            </w:tcMar>
            <w:vAlign w:val="bottom"/>
            <w:hideMark/>
          </w:tcPr>
          <w:p w14:paraId="0249F42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Yang</w:t>
            </w:r>
          </w:p>
        </w:tc>
        <w:tc>
          <w:tcPr>
            <w:tcW w:w="0" w:type="auto"/>
            <w:shd w:val="clear" w:color="auto" w:fill="FFFFFF"/>
            <w:tcMar>
              <w:top w:w="135" w:type="dxa"/>
              <w:left w:w="150" w:type="dxa"/>
              <w:bottom w:w="135" w:type="dxa"/>
              <w:right w:w="150" w:type="dxa"/>
            </w:tcMar>
            <w:vAlign w:val="bottom"/>
            <w:hideMark/>
          </w:tcPr>
          <w:p w14:paraId="6A283DB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w:t>
            </w:r>
          </w:p>
        </w:tc>
        <w:tc>
          <w:tcPr>
            <w:tcW w:w="0" w:type="auto"/>
            <w:shd w:val="clear" w:color="auto" w:fill="FFFFFF"/>
            <w:tcMar>
              <w:top w:w="135" w:type="dxa"/>
              <w:left w:w="150" w:type="dxa"/>
              <w:bottom w:w="135" w:type="dxa"/>
              <w:right w:w="150" w:type="dxa"/>
            </w:tcMar>
            <w:vAlign w:val="bottom"/>
            <w:hideMark/>
          </w:tcPr>
          <w:p w14:paraId="24D5064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w:t>
            </w:r>
          </w:p>
        </w:tc>
      </w:tr>
      <w:tr w:rsidR="0047679B" w:rsidRPr="0047679B" w14:paraId="434E22AE" w14:textId="77777777" w:rsidTr="0047679B">
        <w:tc>
          <w:tcPr>
            <w:tcW w:w="0" w:type="auto"/>
            <w:shd w:val="clear" w:color="auto" w:fill="F9F9F9"/>
            <w:tcMar>
              <w:top w:w="135" w:type="dxa"/>
              <w:left w:w="150" w:type="dxa"/>
              <w:bottom w:w="135" w:type="dxa"/>
              <w:right w:w="150" w:type="dxa"/>
            </w:tcMar>
            <w:vAlign w:val="bottom"/>
            <w:hideMark/>
          </w:tcPr>
          <w:p w14:paraId="3EAB703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Gabbard</w:t>
            </w:r>
          </w:p>
        </w:tc>
        <w:tc>
          <w:tcPr>
            <w:tcW w:w="0" w:type="auto"/>
            <w:shd w:val="clear" w:color="auto" w:fill="F9F9F9"/>
            <w:tcMar>
              <w:top w:w="135" w:type="dxa"/>
              <w:left w:w="150" w:type="dxa"/>
              <w:bottom w:w="135" w:type="dxa"/>
              <w:right w:w="150" w:type="dxa"/>
            </w:tcMar>
            <w:vAlign w:val="bottom"/>
            <w:hideMark/>
          </w:tcPr>
          <w:p w14:paraId="51FDBD3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c>
          <w:tcPr>
            <w:tcW w:w="0" w:type="auto"/>
            <w:shd w:val="clear" w:color="auto" w:fill="F9F9F9"/>
            <w:tcMar>
              <w:top w:w="135" w:type="dxa"/>
              <w:left w:w="150" w:type="dxa"/>
              <w:bottom w:w="135" w:type="dxa"/>
              <w:right w:w="150" w:type="dxa"/>
            </w:tcMar>
            <w:vAlign w:val="bottom"/>
            <w:hideMark/>
          </w:tcPr>
          <w:p w14:paraId="0E508D6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r w:rsidR="0047679B" w:rsidRPr="0047679B" w14:paraId="4A6D659A" w14:textId="77777777" w:rsidTr="0047679B">
        <w:tc>
          <w:tcPr>
            <w:tcW w:w="0" w:type="auto"/>
            <w:shd w:val="clear" w:color="auto" w:fill="FFFFFF"/>
            <w:tcMar>
              <w:top w:w="135" w:type="dxa"/>
              <w:left w:w="150" w:type="dxa"/>
              <w:bottom w:w="135" w:type="dxa"/>
              <w:right w:w="150" w:type="dxa"/>
            </w:tcMar>
            <w:vAlign w:val="bottom"/>
            <w:hideMark/>
          </w:tcPr>
          <w:p w14:paraId="27953AC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Steyer</w:t>
            </w:r>
          </w:p>
        </w:tc>
        <w:tc>
          <w:tcPr>
            <w:tcW w:w="0" w:type="auto"/>
            <w:shd w:val="clear" w:color="auto" w:fill="FFFFFF"/>
            <w:tcMar>
              <w:top w:w="135" w:type="dxa"/>
              <w:left w:w="150" w:type="dxa"/>
              <w:bottom w:w="135" w:type="dxa"/>
              <w:right w:w="150" w:type="dxa"/>
            </w:tcMar>
            <w:vAlign w:val="bottom"/>
            <w:hideMark/>
          </w:tcPr>
          <w:p w14:paraId="22FC249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c>
          <w:tcPr>
            <w:tcW w:w="0" w:type="auto"/>
            <w:shd w:val="clear" w:color="auto" w:fill="FFFFFF"/>
            <w:tcMar>
              <w:top w:w="135" w:type="dxa"/>
              <w:left w:w="150" w:type="dxa"/>
              <w:bottom w:w="135" w:type="dxa"/>
              <w:right w:w="150" w:type="dxa"/>
            </w:tcMar>
            <w:vAlign w:val="bottom"/>
            <w:hideMark/>
          </w:tcPr>
          <w:p w14:paraId="3E15190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r>
    </w:tbl>
    <w:p w14:paraId="61DF92C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first step is to eliminate all the votes cast below the 15% threshold, which eliminates everyone but Sanders and Warren and creates the new share of “qualified vote.”</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420"/>
        <w:gridCol w:w="977"/>
      </w:tblGrid>
      <w:tr w:rsidR="0047679B" w:rsidRPr="0047679B" w14:paraId="71E134C1" w14:textId="77777777" w:rsidTr="0047679B">
        <w:tc>
          <w:tcPr>
            <w:tcW w:w="0" w:type="auto"/>
            <w:shd w:val="clear" w:color="auto" w:fill="FFFFFF"/>
            <w:tcMar>
              <w:top w:w="135" w:type="dxa"/>
              <w:left w:w="150" w:type="dxa"/>
              <w:bottom w:w="135" w:type="dxa"/>
              <w:right w:w="150" w:type="dxa"/>
            </w:tcMar>
            <w:hideMark/>
          </w:tcPr>
          <w:p w14:paraId="590F6B6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Candidate</w:t>
            </w:r>
          </w:p>
        </w:tc>
        <w:tc>
          <w:tcPr>
            <w:tcW w:w="0" w:type="auto"/>
            <w:shd w:val="clear" w:color="auto" w:fill="FFFFFF"/>
            <w:tcMar>
              <w:top w:w="135" w:type="dxa"/>
              <w:left w:w="150" w:type="dxa"/>
              <w:bottom w:w="135" w:type="dxa"/>
              <w:right w:w="150" w:type="dxa"/>
            </w:tcMar>
            <w:hideMark/>
          </w:tcPr>
          <w:p w14:paraId="3F976F2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Responses</w:t>
            </w:r>
          </w:p>
        </w:tc>
        <w:tc>
          <w:tcPr>
            <w:tcW w:w="0" w:type="auto"/>
            <w:shd w:val="clear" w:color="auto" w:fill="FFFFFF"/>
            <w:tcMar>
              <w:top w:w="135" w:type="dxa"/>
              <w:left w:w="150" w:type="dxa"/>
              <w:bottom w:w="135" w:type="dxa"/>
              <w:right w:w="150" w:type="dxa"/>
            </w:tcMar>
            <w:hideMark/>
          </w:tcPr>
          <w:p w14:paraId="2F913D1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Share</w:t>
            </w:r>
          </w:p>
        </w:tc>
      </w:tr>
      <w:tr w:rsidR="0047679B" w:rsidRPr="0047679B" w14:paraId="57056CF6" w14:textId="77777777" w:rsidTr="0047679B">
        <w:tc>
          <w:tcPr>
            <w:tcW w:w="0" w:type="auto"/>
            <w:shd w:val="clear" w:color="auto" w:fill="F9F9F9"/>
            <w:tcMar>
              <w:top w:w="135" w:type="dxa"/>
              <w:left w:w="150" w:type="dxa"/>
              <w:bottom w:w="135" w:type="dxa"/>
              <w:right w:w="150" w:type="dxa"/>
            </w:tcMar>
            <w:hideMark/>
          </w:tcPr>
          <w:p w14:paraId="67B1C00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hideMark/>
          </w:tcPr>
          <w:p w14:paraId="2921C15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37</w:t>
            </w:r>
          </w:p>
        </w:tc>
        <w:tc>
          <w:tcPr>
            <w:tcW w:w="0" w:type="auto"/>
            <w:shd w:val="clear" w:color="auto" w:fill="F9F9F9"/>
            <w:tcMar>
              <w:top w:w="135" w:type="dxa"/>
              <w:left w:w="150" w:type="dxa"/>
              <w:bottom w:w="135" w:type="dxa"/>
              <w:right w:w="150" w:type="dxa"/>
            </w:tcMar>
            <w:hideMark/>
          </w:tcPr>
          <w:p w14:paraId="0F01E6F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59.7%</w:t>
            </w:r>
          </w:p>
        </w:tc>
      </w:tr>
      <w:tr w:rsidR="0047679B" w:rsidRPr="0047679B" w14:paraId="322F2F0C" w14:textId="77777777" w:rsidTr="0047679B">
        <w:tc>
          <w:tcPr>
            <w:tcW w:w="0" w:type="auto"/>
            <w:shd w:val="clear" w:color="auto" w:fill="FFFFFF"/>
            <w:tcMar>
              <w:top w:w="135" w:type="dxa"/>
              <w:left w:w="150" w:type="dxa"/>
              <w:bottom w:w="135" w:type="dxa"/>
              <w:right w:w="150" w:type="dxa"/>
            </w:tcMar>
            <w:hideMark/>
          </w:tcPr>
          <w:p w14:paraId="0632092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Sanders</w:t>
            </w:r>
          </w:p>
        </w:tc>
        <w:tc>
          <w:tcPr>
            <w:tcW w:w="0" w:type="auto"/>
            <w:shd w:val="clear" w:color="auto" w:fill="FFFFFF"/>
            <w:tcMar>
              <w:top w:w="135" w:type="dxa"/>
              <w:left w:w="150" w:type="dxa"/>
              <w:bottom w:w="135" w:type="dxa"/>
              <w:right w:w="150" w:type="dxa"/>
            </w:tcMar>
            <w:hideMark/>
          </w:tcPr>
          <w:p w14:paraId="4896440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25</w:t>
            </w:r>
          </w:p>
        </w:tc>
        <w:tc>
          <w:tcPr>
            <w:tcW w:w="0" w:type="auto"/>
            <w:shd w:val="clear" w:color="auto" w:fill="FFFFFF"/>
            <w:tcMar>
              <w:top w:w="135" w:type="dxa"/>
              <w:left w:w="150" w:type="dxa"/>
              <w:bottom w:w="135" w:type="dxa"/>
              <w:right w:w="150" w:type="dxa"/>
            </w:tcMar>
            <w:hideMark/>
          </w:tcPr>
          <w:p w14:paraId="47BCD47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40.3%</w:t>
            </w:r>
          </w:p>
        </w:tc>
      </w:tr>
    </w:tbl>
    <w:p w14:paraId="572CAF1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br/>
        <w:t>Now with the qualified vote, we can multiply those by the six delegates in this congressional district.  Multiplying .597 and .403 times the 6 delegates gives Warren 3.6 and Sanders 2.4. We truncate at the decimal for the initial allocation, giving 3 to Warren and 2 to Sanders, for a total of 5 delegates allocated.</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505"/>
        <w:gridCol w:w="1394"/>
      </w:tblGrid>
      <w:tr w:rsidR="0047679B" w:rsidRPr="0047679B" w14:paraId="53697385" w14:textId="77777777" w:rsidTr="0047679B">
        <w:tc>
          <w:tcPr>
            <w:tcW w:w="0" w:type="auto"/>
            <w:shd w:val="clear" w:color="auto" w:fill="FFFFFF"/>
            <w:tcMar>
              <w:top w:w="135" w:type="dxa"/>
              <w:left w:w="150" w:type="dxa"/>
              <w:bottom w:w="135" w:type="dxa"/>
              <w:right w:w="150" w:type="dxa"/>
            </w:tcMar>
            <w:hideMark/>
          </w:tcPr>
          <w:p w14:paraId="68459CA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5197C5A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Calculation</w:t>
            </w:r>
          </w:p>
        </w:tc>
        <w:tc>
          <w:tcPr>
            <w:tcW w:w="0" w:type="auto"/>
            <w:shd w:val="clear" w:color="auto" w:fill="FFFFFF"/>
            <w:tcMar>
              <w:top w:w="135" w:type="dxa"/>
              <w:left w:w="150" w:type="dxa"/>
              <w:bottom w:w="135" w:type="dxa"/>
              <w:right w:w="150" w:type="dxa"/>
            </w:tcMar>
            <w:hideMark/>
          </w:tcPr>
          <w:p w14:paraId="4687663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Truncated</w:t>
            </w:r>
          </w:p>
        </w:tc>
      </w:tr>
      <w:tr w:rsidR="0047679B" w:rsidRPr="0047679B" w14:paraId="342C16DE" w14:textId="77777777" w:rsidTr="0047679B">
        <w:tc>
          <w:tcPr>
            <w:tcW w:w="0" w:type="auto"/>
            <w:shd w:val="clear" w:color="auto" w:fill="F9F9F9"/>
            <w:tcMar>
              <w:top w:w="135" w:type="dxa"/>
              <w:left w:w="150" w:type="dxa"/>
              <w:bottom w:w="135" w:type="dxa"/>
              <w:right w:w="150" w:type="dxa"/>
            </w:tcMar>
            <w:hideMark/>
          </w:tcPr>
          <w:p w14:paraId="0F8194D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hideMark/>
          </w:tcPr>
          <w:p w14:paraId="7938395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3.6</w:t>
            </w:r>
          </w:p>
        </w:tc>
        <w:tc>
          <w:tcPr>
            <w:tcW w:w="0" w:type="auto"/>
            <w:shd w:val="clear" w:color="auto" w:fill="F9F9F9"/>
            <w:tcMar>
              <w:top w:w="135" w:type="dxa"/>
              <w:left w:w="150" w:type="dxa"/>
              <w:bottom w:w="135" w:type="dxa"/>
              <w:right w:w="150" w:type="dxa"/>
            </w:tcMar>
            <w:hideMark/>
          </w:tcPr>
          <w:p w14:paraId="7CFDEAF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w:t>
            </w:r>
          </w:p>
        </w:tc>
      </w:tr>
      <w:tr w:rsidR="0047679B" w:rsidRPr="0047679B" w14:paraId="6952C16A" w14:textId="77777777" w:rsidTr="0047679B">
        <w:tc>
          <w:tcPr>
            <w:tcW w:w="0" w:type="auto"/>
            <w:shd w:val="clear" w:color="auto" w:fill="FFFFFF"/>
            <w:tcMar>
              <w:top w:w="135" w:type="dxa"/>
              <w:left w:w="150" w:type="dxa"/>
              <w:bottom w:w="135" w:type="dxa"/>
              <w:right w:w="150" w:type="dxa"/>
            </w:tcMar>
            <w:hideMark/>
          </w:tcPr>
          <w:p w14:paraId="1A76165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Sanders</w:t>
            </w:r>
          </w:p>
        </w:tc>
        <w:tc>
          <w:tcPr>
            <w:tcW w:w="0" w:type="auto"/>
            <w:shd w:val="clear" w:color="auto" w:fill="FFFFFF"/>
            <w:tcMar>
              <w:top w:w="135" w:type="dxa"/>
              <w:left w:w="150" w:type="dxa"/>
              <w:bottom w:w="135" w:type="dxa"/>
              <w:right w:w="150" w:type="dxa"/>
            </w:tcMar>
            <w:hideMark/>
          </w:tcPr>
          <w:p w14:paraId="3F4403B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c>
          <w:tcPr>
            <w:tcW w:w="0" w:type="auto"/>
            <w:shd w:val="clear" w:color="auto" w:fill="FFFFFF"/>
            <w:tcMar>
              <w:top w:w="135" w:type="dxa"/>
              <w:left w:w="150" w:type="dxa"/>
              <w:bottom w:w="135" w:type="dxa"/>
              <w:right w:w="150" w:type="dxa"/>
            </w:tcMar>
            <w:hideMark/>
          </w:tcPr>
          <w:p w14:paraId="2F4E48F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bl>
    <w:p w14:paraId="26D2DF7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We now have one remaining delegate, and this goes to the person with the highest value after the decimal, so, in this case it goes to Warren.</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421"/>
        <w:gridCol w:w="846"/>
      </w:tblGrid>
      <w:tr w:rsidR="0047679B" w:rsidRPr="0047679B" w14:paraId="770FA29E" w14:textId="77777777" w:rsidTr="0047679B">
        <w:tc>
          <w:tcPr>
            <w:tcW w:w="0" w:type="auto"/>
            <w:shd w:val="clear" w:color="auto" w:fill="FFFFFF"/>
            <w:tcMar>
              <w:top w:w="135" w:type="dxa"/>
              <w:left w:w="150" w:type="dxa"/>
              <w:bottom w:w="135" w:type="dxa"/>
              <w:right w:w="150" w:type="dxa"/>
            </w:tcMar>
            <w:hideMark/>
          </w:tcPr>
          <w:p w14:paraId="02D4B26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34CCD3C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Additional</w:t>
            </w:r>
          </w:p>
        </w:tc>
        <w:tc>
          <w:tcPr>
            <w:tcW w:w="0" w:type="auto"/>
            <w:shd w:val="clear" w:color="auto" w:fill="FFFFFF"/>
            <w:tcMar>
              <w:top w:w="135" w:type="dxa"/>
              <w:left w:w="150" w:type="dxa"/>
              <w:bottom w:w="135" w:type="dxa"/>
              <w:right w:w="150" w:type="dxa"/>
            </w:tcMar>
            <w:hideMark/>
          </w:tcPr>
          <w:p w14:paraId="30E5B2F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Final</w:t>
            </w:r>
          </w:p>
        </w:tc>
      </w:tr>
      <w:tr w:rsidR="0047679B" w:rsidRPr="0047679B" w14:paraId="45E3D8FE" w14:textId="77777777" w:rsidTr="0047679B">
        <w:tc>
          <w:tcPr>
            <w:tcW w:w="0" w:type="auto"/>
            <w:shd w:val="clear" w:color="auto" w:fill="F9F9F9"/>
            <w:tcMar>
              <w:top w:w="135" w:type="dxa"/>
              <w:left w:w="150" w:type="dxa"/>
              <w:bottom w:w="135" w:type="dxa"/>
              <w:right w:w="150" w:type="dxa"/>
            </w:tcMar>
            <w:hideMark/>
          </w:tcPr>
          <w:p w14:paraId="2DDE6F0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hideMark/>
          </w:tcPr>
          <w:p w14:paraId="49561B1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c>
          <w:tcPr>
            <w:tcW w:w="0" w:type="auto"/>
            <w:shd w:val="clear" w:color="auto" w:fill="F9F9F9"/>
            <w:tcMar>
              <w:top w:w="135" w:type="dxa"/>
              <w:left w:w="150" w:type="dxa"/>
              <w:bottom w:w="135" w:type="dxa"/>
              <w:right w:w="150" w:type="dxa"/>
            </w:tcMar>
            <w:hideMark/>
          </w:tcPr>
          <w:p w14:paraId="075AEA8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w:t>
            </w:r>
          </w:p>
        </w:tc>
      </w:tr>
      <w:tr w:rsidR="0047679B" w:rsidRPr="0047679B" w14:paraId="0F09046B" w14:textId="77777777" w:rsidTr="0047679B">
        <w:tc>
          <w:tcPr>
            <w:tcW w:w="0" w:type="auto"/>
            <w:shd w:val="clear" w:color="auto" w:fill="FFFFFF"/>
            <w:tcMar>
              <w:top w:w="135" w:type="dxa"/>
              <w:left w:w="150" w:type="dxa"/>
              <w:bottom w:w="135" w:type="dxa"/>
              <w:right w:w="150" w:type="dxa"/>
            </w:tcMar>
            <w:hideMark/>
          </w:tcPr>
          <w:p w14:paraId="5108589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Sanders</w:t>
            </w:r>
          </w:p>
        </w:tc>
        <w:tc>
          <w:tcPr>
            <w:tcW w:w="0" w:type="auto"/>
            <w:shd w:val="clear" w:color="auto" w:fill="FFFFFF"/>
            <w:tcMar>
              <w:top w:w="135" w:type="dxa"/>
              <w:left w:w="150" w:type="dxa"/>
              <w:bottom w:w="135" w:type="dxa"/>
              <w:right w:w="150" w:type="dxa"/>
            </w:tcMar>
            <w:hideMark/>
          </w:tcPr>
          <w:p w14:paraId="483BB4A2"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358D768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bl>
    <w:p w14:paraId="67FB3B8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CD 5 (100 Respondents)</w:t>
      </w:r>
      <w:r w:rsidRPr="0047679B">
        <w:rPr>
          <w:rFonts w:ascii="Georgia" w:eastAsia="Times New Roman" w:hAnsi="Georgia" w:cs="Times New Roman"/>
          <w:b/>
          <w:bCs/>
          <w:color w:val="1A1A1A"/>
          <w:sz w:val="24"/>
          <w:szCs w:val="24"/>
        </w:rPr>
        <w:br/>
      </w:r>
      <w:r w:rsidRPr="0047679B">
        <w:rPr>
          <w:rFonts w:ascii="Georgia" w:eastAsia="Times New Roman" w:hAnsi="Georgia" w:cs="Times New Roman"/>
          <w:color w:val="1A1A1A"/>
          <w:sz w:val="24"/>
          <w:szCs w:val="24"/>
        </w:rPr>
        <w:t>The initial vote shows three candidates above 15%, with Sanders just a couple points out of the delegate hunt.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467"/>
        <w:gridCol w:w="1420"/>
        <w:gridCol w:w="910"/>
      </w:tblGrid>
      <w:tr w:rsidR="0047679B" w:rsidRPr="0047679B" w14:paraId="0017F06B" w14:textId="77777777" w:rsidTr="0047679B">
        <w:tc>
          <w:tcPr>
            <w:tcW w:w="0" w:type="auto"/>
            <w:shd w:val="clear" w:color="auto" w:fill="FFFFFF"/>
            <w:tcMar>
              <w:top w:w="135" w:type="dxa"/>
              <w:left w:w="150" w:type="dxa"/>
              <w:bottom w:w="135" w:type="dxa"/>
              <w:right w:w="150" w:type="dxa"/>
            </w:tcMar>
            <w:hideMark/>
          </w:tcPr>
          <w:p w14:paraId="2C26E4B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6B21D97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Responses</w:t>
            </w:r>
          </w:p>
        </w:tc>
        <w:tc>
          <w:tcPr>
            <w:tcW w:w="0" w:type="auto"/>
            <w:shd w:val="clear" w:color="auto" w:fill="FFFFFF"/>
            <w:tcMar>
              <w:top w:w="135" w:type="dxa"/>
              <w:left w:w="150" w:type="dxa"/>
              <w:bottom w:w="135" w:type="dxa"/>
              <w:right w:w="150" w:type="dxa"/>
            </w:tcMar>
            <w:hideMark/>
          </w:tcPr>
          <w:p w14:paraId="0CA0638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Share</w:t>
            </w:r>
          </w:p>
        </w:tc>
      </w:tr>
      <w:tr w:rsidR="0047679B" w:rsidRPr="0047679B" w14:paraId="107E041C" w14:textId="77777777" w:rsidTr="0047679B">
        <w:tc>
          <w:tcPr>
            <w:tcW w:w="0" w:type="auto"/>
            <w:shd w:val="clear" w:color="auto" w:fill="F9F9F9"/>
            <w:tcMar>
              <w:top w:w="135" w:type="dxa"/>
              <w:left w:w="150" w:type="dxa"/>
              <w:bottom w:w="135" w:type="dxa"/>
              <w:right w:w="150" w:type="dxa"/>
            </w:tcMar>
            <w:vAlign w:val="bottom"/>
            <w:hideMark/>
          </w:tcPr>
          <w:p w14:paraId="316EE45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Warren</w:t>
            </w:r>
          </w:p>
        </w:tc>
        <w:tc>
          <w:tcPr>
            <w:tcW w:w="0" w:type="auto"/>
            <w:shd w:val="clear" w:color="auto" w:fill="F9F9F9"/>
            <w:tcMar>
              <w:top w:w="135" w:type="dxa"/>
              <w:left w:w="150" w:type="dxa"/>
              <w:bottom w:w="135" w:type="dxa"/>
              <w:right w:w="150" w:type="dxa"/>
            </w:tcMar>
            <w:vAlign w:val="bottom"/>
            <w:hideMark/>
          </w:tcPr>
          <w:p w14:paraId="063A51D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26</w:t>
            </w:r>
          </w:p>
        </w:tc>
        <w:tc>
          <w:tcPr>
            <w:tcW w:w="0" w:type="auto"/>
            <w:shd w:val="clear" w:color="auto" w:fill="F9F9F9"/>
            <w:tcMar>
              <w:top w:w="135" w:type="dxa"/>
              <w:left w:w="150" w:type="dxa"/>
              <w:bottom w:w="135" w:type="dxa"/>
              <w:right w:w="150" w:type="dxa"/>
            </w:tcMar>
            <w:vAlign w:val="bottom"/>
            <w:hideMark/>
          </w:tcPr>
          <w:p w14:paraId="06629F1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25%</w:t>
            </w:r>
          </w:p>
        </w:tc>
      </w:tr>
      <w:tr w:rsidR="0047679B" w:rsidRPr="0047679B" w14:paraId="299F51E9" w14:textId="77777777" w:rsidTr="0047679B">
        <w:tc>
          <w:tcPr>
            <w:tcW w:w="0" w:type="auto"/>
            <w:shd w:val="clear" w:color="auto" w:fill="FFFFFF"/>
            <w:tcMar>
              <w:top w:w="135" w:type="dxa"/>
              <w:left w:w="150" w:type="dxa"/>
              <w:bottom w:w="135" w:type="dxa"/>
              <w:right w:w="150" w:type="dxa"/>
            </w:tcMar>
            <w:vAlign w:val="bottom"/>
            <w:hideMark/>
          </w:tcPr>
          <w:p w14:paraId="4D7055F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Biden</w:t>
            </w:r>
          </w:p>
        </w:tc>
        <w:tc>
          <w:tcPr>
            <w:tcW w:w="0" w:type="auto"/>
            <w:shd w:val="clear" w:color="auto" w:fill="FFFFFF"/>
            <w:tcMar>
              <w:top w:w="135" w:type="dxa"/>
              <w:left w:w="150" w:type="dxa"/>
              <w:bottom w:w="135" w:type="dxa"/>
              <w:right w:w="150" w:type="dxa"/>
            </w:tcMar>
            <w:vAlign w:val="bottom"/>
            <w:hideMark/>
          </w:tcPr>
          <w:p w14:paraId="699F2D5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c>
          <w:tcPr>
            <w:tcW w:w="0" w:type="auto"/>
            <w:shd w:val="clear" w:color="auto" w:fill="FFFFFF"/>
            <w:tcMar>
              <w:top w:w="135" w:type="dxa"/>
              <w:left w:w="150" w:type="dxa"/>
              <w:bottom w:w="135" w:type="dxa"/>
              <w:right w:w="150" w:type="dxa"/>
            </w:tcMar>
            <w:vAlign w:val="bottom"/>
            <w:hideMark/>
          </w:tcPr>
          <w:p w14:paraId="1A9A399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r>
      <w:tr w:rsidR="0047679B" w:rsidRPr="0047679B" w14:paraId="6AD1A8CA" w14:textId="77777777" w:rsidTr="0047679B">
        <w:tc>
          <w:tcPr>
            <w:tcW w:w="0" w:type="auto"/>
            <w:shd w:val="clear" w:color="auto" w:fill="F9F9F9"/>
            <w:tcMar>
              <w:top w:w="135" w:type="dxa"/>
              <w:left w:w="150" w:type="dxa"/>
              <w:bottom w:w="135" w:type="dxa"/>
              <w:right w:w="150" w:type="dxa"/>
            </w:tcMar>
            <w:vAlign w:val="bottom"/>
            <w:hideMark/>
          </w:tcPr>
          <w:p w14:paraId="6016102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Buttigieg</w:t>
            </w:r>
          </w:p>
        </w:tc>
        <w:tc>
          <w:tcPr>
            <w:tcW w:w="0" w:type="auto"/>
            <w:shd w:val="clear" w:color="auto" w:fill="F9F9F9"/>
            <w:tcMar>
              <w:top w:w="135" w:type="dxa"/>
              <w:left w:w="150" w:type="dxa"/>
              <w:bottom w:w="135" w:type="dxa"/>
              <w:right w:w="150" w:type="dxa"/>
            </w:tcMar>
            <w:vAlign w:val="bottom"/>
            <w:hideMark/>
          </w:tcPr>
          <w:p w14:paraId="49760D4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c>
          <w:tcPr>
            <w:tcW w:w="0" w:type="auto"/>
            <w:shd w:val="clear" w:color="auto" w:fill="F9F9F9"/>
            <w:tcMar>
              <w:top w:w="135" w:type="dxa"/>
              <w:left w:w="150" w:type="dxa"/>
              <w:bottom w:w="135" w:type="dxa"/>
              <w:right w:w="150" w:type="dxa"/>
            </w:tcMar>
            <w:vAlign w:val="bottom"/>
            <w:hideMark/>
          </w:tcPr>
          <w:p w14:paraId="50E7E1E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r>
      <w:tr w:rsidR="0047679B" w:rsidRPr="0047679B" w14:paraId="1154BD95" w14:textId="77777777" w:rsidTr="0047679B">
        <w:tc>
          <w:tcPr>
            <w:tcW w:w="0" w:type="auto"/>
            <w:shd w:val="clear" w:color="auto" w:fill="FFFFFF"/>
            <w:tcMar>
              <w:top w:w="135" w:type="dxa"/>
              <w:left w:w="150" w:type="dxa"/>
              <w:bottom w:w="135" w:type="dxa"/>
              <w:right w:w="150" w:type="dxa"/>
            </w:tcMar>
            <w:vAlign w:val="bottom"/>
            <w:hideMark/>
          </w:tcPr>
          <w:p w14:paraId="084539B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Sanders</w:t>
            </w:r>
          </w:p>
        </w:tc>
        <w:tc>
          <w:tcPr>
            <w:tcW w:w="0" w:type="auto"/>
            <w:shd w:val="clear" w:color="auto" w:fill="FFFFFF"/>
            <w:tcMar>
              <w:top w:w="135" w:type="dxa"/>
              <w:left w:w="150" w:type="dxa"/>
              <w:bottom w:w="135" w:type="dxa"/>
              <w:right w:w="150" w:type="dxa"/>
            </w:tcMar>
            <w:vAlign w:val="bottom"/>
            <w:hideMark/>
          </w:tcPr>
          <w:p w14:paraId="62C4879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w:t>
            </w:r>
          </w:p>
        </w:tc>
        <w:tc>
          <w:tcPr>
            <w:tcW w:w="0" w:type="auto"/>
            <w:shd w:val="clear" w:color="auto" w:fill="FFFFFF"/>
            <w:tcMar>
              <w:top w:w="135" w:type="dxa"/>
              <w:left w:w="150" w:type="dxa"/>
              <w:bottom w:w="135" w:type="dxa"/>
              <w:right w:w="150" w:type="dxa"/>
            </w:tcMar>
            <w:vAlign w:val="bottom"/>
            <w:hideMark/>
          </w:tcPr>
          <w:p w14:paraId="2892585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w:t>
            </w:r>
          </w:p>
        </w:tc>
      </w:tr>
      <w:tr w:rsidR="0047679B" w:rsidRPr="0047679B" w14:paraId="7E833444" w14:textId="77777777" w:rsidTr="0047679B">
        <w:tc>
          <w:tcPr>
            <w:tcW w:w="0" w:type="auto"/>
            <w:shd w:val="clear" w:color="auto" w:fill="F9F9F9"/>
            <w:tcMar>
              <w:top w:w="135" w:type="dxa"/>
              <w:left w:w="150" w:type="dxa"/>
              <w:bottom w:w="135" w:type="dxa"/>
              <w:right w:w="150" w:type="dxa"/>
            </w:tcMar>
            <w:vAlign w:val="bottom"/>
            <w:hideMark/>
          </w:tcPr>
          <w:p w14:paraId="7AF9AFC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Klobuchar</w:t>
            </w:r>
          </w:p>
        </w:tc>
        <w:tc>
          <w:tcPr>
            <w:tcW w:w="0" w:type="auto"/>
            <w:shd w:val="clear" w:color="auto" w:fill="F9F9F9"/>
            <w:tcMar>
              <w:top w:w="135" w:type="dxa"/>
              <w:left w:w="150" w:type="dxa"/>
              <w:bottom w:w="135" w:type="dxa"/>
              <w:right w:w="150" w:type="dxa"/>
            </w:tcMar>
            <w:vAlign w:val="bottom"/>
            <w:hideMark/>
          </w:tcPr>
          <w:p w14:paraId="57D95D6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8</w:t>
            </w:r>
          </w:p>
        </w:tc>
        <w:tc>
          <w:tcPr>
            <w:tcW w:w="0" w:type="auto"/>
            <w:shd w:val="clear" w:color="auto" w:fill="F9F9F9"/>
            <w:tcMar>
              <w:top w:w="135" w:type="dxa"/>
              <w:left w:w="150" w:type="dxa"/>
              <w:bottom w:w="135" w:type="dxa"/>
              <w:right w:w="150" w:type="dxa"/>
            </w:tcMar>
            <w:vAlign w:val="bottom"/>
            <w:hideMark/>
          </w:tcPr>
          <w:p w14:paraId="48E118D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8%</w:t>
            </w:r>
          </w:p>
        </w:tc>
      </w:tr>
      <w:tr w:rsidR="0047679B" w:rsidRPr="0047679B" w14:paraId="1B6BBDC4" w14:textId="77777777" w:rsidTr="0047679B">
        <w:tc>
          <w:tcPr>
            <w:tcW w:w="0" w:type="auto"/>
            <w:shd w:val="clear" w:color="auto" w:fill="FFFFFF"/>
            <w:tcMar>
              <w:top w:w="135" w:type="dxa"/>
              <w:left w:w="150" w:type="dxa"/>
              <w:bottom w:w="135" w:type="dxa"/>
              <w:right w:w="150" w:type="dxa"/>
            </w:tcMar>
            <w:vAlign w:val="bottom"/>
            <w:hideMark/>
          </w:tcPr>
          <w:p w14:paraId="0A79031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Gabbard</w:t>
            </w:r>
          </w:p>
        </w:tc>
        <w:tc>
          <w:tcPr>
            <w:tcW w:w="0" w:type="auto"/>
            <w:shd w:val="clear" w:color="auto" w:fill="FFFFFF"/>
            <w:tcMar>
              <w:top w:w="135" w:type="dxa"/>
              <w:left w:w="150" w:type="dxa"/>
              <w:bottom w:w="135" w:type="dxa"/>
              <w:right w:w="150" w:type="dxa"/>
            </w:tcMar>
            <w:vAlign w:val="bottom"/>
            <w:hideMark/>
          </w:tcPr>
          <w:p w14:paraId="5F77B8C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6</w:t>
            </w:r>
          </w:p>
        </w:tc>
        <w:tc>
          <w:tcPr>
            <w:tcW w:w="0" w:type="auto"/>
            <w:shd w:val="clear" w:color="auto" w:fill="FFFFFF"/>
            <w:tcMar>
              <w:top w:w="135" w:type="dxa"/>
              <w:left w:w="150" w:type="dxa"/>
              <w:bottom w:w="135" w:type="dxa"/>
              <w:right w:w="150" w:type="dxa"/>
            </w:tcMar>
            <w:vAlign w:val="bottom"/>
            <w:hideMark/>
          </w:tcPr>
          <w:p w14:paraId="0EF9ACE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6%</w:t>
            </w:r>
          </w:p>
        </w:tc>
      </w:tr>
      <w:tr w:rsidR="0047679B" w:rsidRPr="0047679B" w14:paraId="61D478E4" w14:textId="77777777" w:rsidTr="0047679B">
        <w:tc>
          <w:tcPr>
            <w:tcW w:w="0" w:type="auto"/>
            <w:shd w:val="clear" w:color="auto" w:fill="F9F9F9"/>
            <w:tcMar>
              <w:top w:w="135" w:type="dxa"/>
              <w:left w:w="150" w:type="dxa"/>
              <w:bottom w:w="135" w:type="dxa"/>
              <w:right w:w="150" w:type="dxa"/>
            </w:tcMar>
            <w:vAlign w:val="bottom"/>
            <w:hideMark/>
          </w:tcPr>
          <w:p w14:paraId="0F5BCE7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Bloomberg</w:t>
            </w:r>
          </w:p>
        </w:tc>
        <w:tc>
          <w:tcPr>
            <w:tcW w:w="0" w:type="auto"/>
            <w:shd w:val="clear" w:color="auto" w:fill="F9F9F9"/>
            <w:tcMar>
              <w:top w:w="135" w:type="dxa"/>
              <w:left w:w="150" w:type="dxa"/>
              <w:bottom w:w="135" w:type="dxa"/>
              <w:right w:w="150" w:type="dxa"/>
            </w:tcMar>
            <w:vAlign w:val="bottom"/>
            <w:hideMark/>
          </w:tcPr>
          <w:p w14:paraId="500D536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w:t>
            </w:r>
          </w:p>
        </w:tc>
        <w:tc>
          <w:tcPr>
            <w:tcW w:w="0" w:type="auto"/>
            <w:shd w:val="clear" w:color="auto" w:fill="F9F9F9"/>
            <w:tcMar>
              <w:top w:w="135" w:type="dxa"/>
              <w:left w:w="150" w:type="dxa"/>
              <w:bottom w:w="135" w:type="dxa"/>
              <w:right w:w="150" w:type="dxa"/>
            </w:tcMar>
            <w:vAlign w:val="bottom"/>
            <w:hideMark/>
          </w:tcPr>
          <w:p w14:paraId="2A46310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w:t>
            </w:r>
          </w:p>
        </w:tc>
      </w:tr>
      <w:tr w:rsidR="0047679B" w:rsidRPr="0047679B" w14:paraId="38BFD061" w14:textId="77777777" w:rsidTr="0047679B">
        <w:tc>
          <w:tcPr>
            <w:tcW w:w="0" w:type="auto"/>
            <w:shd w:val="clear" w:color="auto" w:fill="FFFFFF"/>
            <w:tcMar>
              <w:top w:w="135" w:type="dxa"/>
              <w:left w:w="150" w:type="dxa"/>
              <w:bottom w:w="135" w:type="dxa"/>
              <w:right w:w="150" w:type="dxa"/>
            </w:tcMar>
            <w:vAlign w:val="bottom"/>
            <w:hideMark/>
          </w:tcPr>
          <w:p w14:paraId="2F2EB35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Booker</w:t>
            </w:r>
          </w:p>
        </w:tc>
        <w:tc>
          <w:tcPr>
            <w:tcW w:w="0" w:type="auto"/>
            <w:shd w:val="clear" w:color="auto" w:fill="FFFFFF"/>
            <w:tcMar>
              <w:top w:w="135" w:type="dxa"/>
              <w:left w:w="150" w:type="dxa"/>
              <w:bottom w:w="135" w:type="dxa"/>
              <w:right w:w="150" w:type="dxa"/>
            </w:tcMar>
            <w:vAlign w:val="bottom"/>
            <w:hideMark/>
          </w:tcPr>
          <w:p w14:paraId="2DA4169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c>
          <w:tcPr>
            <w:tcW w:w="0" w:type="auto"/>
            <w:shd w:val="clear" w:color="auto" w:fill="FFFFFF"/>
            <w:tcMar>
              <w:top w:w="135" w:type="dxa"/>
              <w:left w:w="150" w:type="dxa"/>
              <w:bottom w:w="135" w:type="dxa"/>
              <w:right w:w="150" w:type="dxa"/>
            </w:tcMar>
            <w:vAlign w:val="bottom"/>
            <w:hideMark/>
          </w:tcPr>
          <w:p w14:paraId="0B04230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r w:rsidR="0047679B" w:rsidRPr="0047679B" w14:paraId="2B297823" w14:textId="77777777" w:rsidTr="0047679B">
        <w:tc>
          <w:tcPr>
            <w:tcW w:w="0" w:type="auto"/>
            <w:shd w:val="clear" w:color="auto" w:fill="F9F9F9"/>
            <w:tcMar>
              <w:top w:w="135" w:type="dxa"/>
              <w:left w:w="150" w:type="dxa"/>
              <w:bottom w:w="135" w:type="dxa"/>
              <w:right w:w="150" w:type="dxa"/>
            </w:tcMar>
            <w:vAlign w:val="bottom"/>
            <w:hideMark/>
          </w:tcPr>
          <w:p w14:paraId="31A9EC1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Yang</w:t>
            </w:r>
          </w:p>
        </w:tc>
        <w:tc>
          <w:tcPr>
            <w:tcW w:w="0" w:type="auto"/>
            <w:shd w:val="clear" w:color="auto" w:fill="F9F9F9"/>
            <w:tcMar>
              <w:top w:w="135" w:type="dxa"/>
              <w:left w:w="150" w:type="dxa"/>
              <w:bottom w:w="135" w:type="dxa"/>
              <w:right w:w="150" w:type="dxa"/>
            </w:tcMar>
            <w:vAlign w:val="bottom"/>
            <w:hideMark/>
          </w:tcPr>
          <w:p w14:paraId="5ED3C3F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c>
          <w:tcPr>
            <w:tcW w:w="0" w:type="auto"/>
            <w:shd w:val="clear" w:color="auto" w:fill="F9F9F9"/>
            <w:tcMar>
              <w:top w:w="135" w:type="dxa"/>
              <w:left w:w="150" w:type="dxa"/>
              <w:bottom w:w="135" w:type="dxa"/>
              <w:right w:w="150" w:type="dxa"/>
            </w:tcMar>
            <w:vAlign w:val="bottom"/>
            <w:hideMark/>
          </w:tcPr>
          <w:p w14:paraId="7D11B3B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r w:rsidR="0047679B" w:rsidRPr="0047679B" w14:paraId="5B848824" w14:textId="77777777" w:rsidTr="0047679B">
        <w:tc>
          <w:tcPr>
            <w:tcW w:w="0" w:type="auto"/>
            <w:shd w:val="clear" w:color="auto" w:fill="FFFFFF"/>
            <w:tcMar>
              <w:top w:w="135" w:type="dxa"/>
              <w:left w:w="150" w:type="dxa"/>
              <w:bottom w:w="135" w:type="dxa"/>
              <w:right w:w="150" w:type="dxa"/>
            </w:tcMar>
            <w:vAlign w:val="bottom"/>
            <w:hideMark/>
          </w:tcPr>
          <w:p w14:paraId="70F290C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Steyer</w:t>
            </w:r>
          </w:p>
        </w:tc>
        <w:tc>
          <w:tcPr>
            <w:tcW w:w="0" w:type="auto"/>
            <w:shd w:val="clear" w:color="auto" w:fill="FFFFFF"/>
            <w:tcMar>
              <w:top w:w="135" w:type="dxa"/>
              <w:left w:w="150" w:type="dxa"/>
              <w:bottom w:w="135" w:type="dxa"/>
              <w:right w:w="150" w:type="dxa"/>
            </w:tcMar>
            <w:vAlign w:val="bottom"/>
            <w:hideMark/>
          </w:tcPr>
          <w:p w14:paraId="24A9401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c>
          <w:tcPr>
            <w:tcW w:w="0" w:type="auto"/>
            <w:shd w:val="clear" w:color="auto" w:fill="FFFFFF"/>
            <w:tcMar>
              <w:top w:w="135" w:type="dxa"/>
              <w:left w:w="150" w:type="dxa"/>
              <w:bottom w:w="135" w:type="dxa"/>
              <w:right w:w="150" w:type="dxa"/>
            </w:tcMar>
            <w:vAlign w:val="bottom"/>
            <w:hideMark/>
          </w:tcPr>
          <w:p w14:paraId="0C0CA0E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r>
    </w:tbl>
    <w:p w14:paraId="0667B3F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We use the 15% threshold to focus on the three candidates with a qualified vote to earn delegates.</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420"/>
        <w:gridCol w:w="974"/>
      </w:tblGrid>
      <w:tr w:rsidR="0047679B" w:rsidRPr="0047679B" w14:paraId="6B4E83E8" w14:textId="77777777" w:rsidTr="0047679B">
        <w:tc>
          <w:tcPr>
            <w:tcW w:w="0" w:type="auto"/>
            <w:shd w:val="clear" w:color="auto" w:fill="FFFFFF"/>
            <w:tcMar>
              <w:top w:w="135" w:type="dxa"/>
              <w:left w:w="150" w:type="dxa"/>
              <w:bottom w:w="135" w:type="dxa"/>
              <w:right w:w="150" w:type="dxa"/>
            </w:tcMar>
            <w:hideMark/>
          </w:tcPr>
          <w:p w14:paraId="536F808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77A3135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Responses</w:t>
            </w:r>
          </w:p>
        </w:tc>
        <w:tc>
          <w:tcPr>
            <w:tcW w:w="0" w:type="auto"/>
            <w:shd w:val="clear" w:color="auto" w:fill="FFFFFF"/>
            <w:tcMar>
              <w:top w:w="135" w:type="dxa"/>
              <w:left w:w="150" w:type="dxa"/>
              <w:bottom w:w="135" w:type="dxa"/>
              <w:right w:w="150" w:type="dxa"/>
            </w:tcMar>
            <w:hideMark/>
          </w:tcPr>
          <w:p w14:paraId="462A997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Share</w:t>
            </w:r>
          </w:p>
        </w:tc>
      </w:tr>
      <w:tr w:rsidR="0047679B" w:rsidRPr="0047679B" w14:paraId="5FB6B98F" w14:textId="77777777" w:rsidTr="0047679B">
        <w:tc>
          <w:tcPr>
            <w:tcW w:w="0" w:type="auto"/>
            <w:shd w:val="clear" w:color="auto" w:fill="F9F9F9"/>
            <w:tcMar>
              <w:top w:w="135" w:type="dxa"/>
              <w:left w:w="150" w:type="dxa"/>
              <w:bottom w:w="135" w:type="dxa"/>
              <w:right w:w="150" w:type="dxa"/>
            </w:tcMar>
            <w:vAlign w:val="bottom"/>
            <w:hideMark/>
          </w:tcPr>
          <w:p w14:paraId="3E274A0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vAlign w:val="bottom"/>
            <w:hideMark/>
          </w:tcPr>
          <w:p w14:paraId="044FB40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26</w:t>
            </w:r>
          </w:p>
        </w:tc>
        <w:tc>
          <w:tcPr>
            <w:tcW w:w="0" w:type="auto"/>
            <w:shd w:val="clear" w:color="auto" w:fill="F9F9F9"/>
            <w:tcMar>
              <w:top w:w="135" w:type="dxa"/>
              <w:left w:w="150" w:type="dxa"/>
              <w:bottom w:w="135" w:type="dxa"/>
              <w:right w:w="150" w:type="dxa"/>
            </w:tcMar>
            <w:vAlign w:val="bottom"/>
            <w:hideMark/>
          </w:tcPr>
          <w:p w14:paraId="00B94C7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39.4%</w:t>
            </w:r>
          </w:p>
        </w:tc>
      </w:tr>
      <w:tr w:rsidR="0047679B" w:rsidRPr="0047679B" w14:paraId="3F605913" w14:textId="77777777" w:rsidTr="0047679B">
        <w:tc>
          <w:tcPr>
            <w:tcW w:w="0" w:type="auto"/>
            <w:shd w:val="clear" w:color="auto" w:fill="FFFFFF"/>
            <w:tcMar>
              <w:top w:w="135" w:type="dxa"/>
              <w:left w:w="150" w:type="dxa"/>
              <w:bottom w:w="135" w:type="dxa"/>
              <w:right w:w="150" w:type="dxa"/>
            </w:tcMar>
            <w:vAlign w:val="bottom"/>
            <w:hideMark/>
          </w:tcPr>
          <w:p w14:paraId="7FF97E5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Biden</w:t>
            </w:r>
          </w:p>
        </w:tc>
        <w:tc>
          <w:tcPr>
            <w:tcW w:w="0" w:type="auto"/>
            <w:shd w:val="clear" w:color="auto" w:fill="FFFFFF"/>
            <w:tcMar>
              <w:top w:w="135" w:type="dxa"/>
              <w:left w:w="150" w:type="dxa"/>
              <w:bottom w:w="135" w:type="dxa"/>
              <w:right w:w="150" w:type="dxa"/>
            </w:tcMar>
            <w:vAlign w:val="bottom"/>
            <w:hideMark/>
          </w:tcPr>
          <w:p w14:paraId="21718BC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c>
          <w:tcPr>
            <w:tcW w:w="0" w:type="auto"/>
            <w:shd w:val="clear" w:color="auto" w:fill="FFFFFF"/>
            <w:tcMar>
              <w:top w:w="135" w:type="dxa"/>
              <w:left w:w="150" w:type="dxa"/>
              <w:bottom w:w="135" w:type="dxa"/>
              <w:right w:w="150" w:type="dxa"/>
            </w:tcMar>
            <w:vAlign w:val="bottom"/>
            <w:hideMark/>
          </w:tcPr>
          <w:p w14:paraId="1C0D256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30.3%</w:t>
            </w:r>
          </w:p>
        </w:tc>
      </w:tr>
      <w:tr w:rsidR="0047679B" w:rsidRPr="0047679B" w14:paraId="4D99C6FE" w14:textId="77777777" w:rsidTr="0047679B">
        <w:tc>
          <w:tcPr>
            <w:tcW w:w="0" w:type="auto"/>
            <w:shd w:val="clear" w:color="auto" w:fill="F9F9F9"/>
            <w:tcMar>
              <w:top w:w="135" w:type="dxa"/>
              <w:left w:w="150" w:type="dxa"/>
              <w:bottom w:w="135" w:type="dxa"/>
              <w:right w:w="150" w:type="dxa"/>
            </w:tcMar>
            <w:vAlign w:val="bottom"/>
            <w:hideMark/>
          </w:tcPr>
          <w:p w14:paraId="6E460F6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Buttigieg</w:t>
            </w:r>
          </w:p>
        </w:tc>
        <w:tc>
          <w:tcPr>
            <w:tcW w:w="0" w:type="auto"/>
            <w:shd w:val="clear" w:color="auto" w:fill="F9F9F9"/>
            <w:tcMar>
              <w:top w:w="135" w:type="dxa"/>
              <w:left w:w="150" w:type="dxa"/>
              <w:bottom w:w="135" w:type="dxa"/>
              <w:right w:w="150" w:type="dxa"/>
            </w:tcMar>
            <w:vAlign w:val="bottom"/>
            <w:hideMark/>
          </w:tcPr>
          <w:p w14:paraId="10C9088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20</w:t>
            </w:r>
          </w:p>
        </w:tc>
        <w:tc>
          <w:tcPr>
            <w:tcW w:w="0" w:type="auto"/>
            <w:shd w:val="clear" w:color="auto" w:fill="F9F9F9"/>
            <w:tcMar>
              <w:top w:w="135" w:type="dxa"/>
              <w:left w:w="150" w:type="dxa"/>
              <w:bottom w:w="135" w:type="dxa"/>
              <w:right w:w="150" w:type="dxa"/>
            </w:tcMar>
            <w:vAlign w:val="bottom"/>
            <w:hideMark/>
          </w:tcPr>
          <w:p w14:paraId="0B5817E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30.3%</w:t>
            </w:r>
          </w:p>
        </w:tc>
      </w:tr>
    </w:tbl>
    <w:p w14:paraId="1F73E27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br/>
        <w:t>Now with the shares recalculated to just the qualified vote, we can multiply those by the 6 delegates in this congressional district.  Multiplying the recalculated vote share by the available delegates gives Warren 2.4, with Sanders and Buttigieg at 1.8 each. We truncate at the decimal for the initial allocation, giving 2 to Warren and 1 to Sanders and Buttigieg, for a total of 4 delegates allocated.</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505"/>
        <w:gridCol w:w="1394"/>
      </w:tblGrid>
      <w:tr w:rsidR="0047679B" w:rsidRPr="0047679B" w14:paraId="46AF824B" w14:textId="77777777" w:rsidTr="0047679B">
        <w:tc>
          <w:tcPr>
            <w:tcW w:w="0" w:type="auto"/>
            <w:shd w:val="clear" w:color="auto" w:fill="FFFFFF"/>
            <w:tcMar>
              <w:top w:w="135" w:type="dxa"/>
              <w:left w:w="150" w:type="dxa"/>
              <w:bottom w:w="135" w:type="dxa"/>
              <w:right w:w="150" w:type="dxa"/>
            </w:tcMar>
            <w:hideMark/>
          </w:tcPr>
          <w:p w14:paraId="3BC3505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4EEEB98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Calculation</w:t>
            </w:r>
          </w:p>
        </w:tc>
        <w:tc>
          <w:tcPr>
            <w:tcW w:w="0" w:type="auto"/>
            <w:shd w:val="clear" w:color="auto" w:fill="FFFFFF"/>
            <w:tcMar>
              <w:top w:w="135" w:type="dxa"/>
              <w:left w:w="150" w:type="dxa"/>
              <w:bottom w:w="135" w:type="dxa"/>
              <w:right w:w="150" w:type="dxa"/>
            </w:tcMar>
            <w:hideMark/>
          </w:tcPr>
          <w:p w14:paraId="3751582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Truncated</w:t>
            </w:r>
          </w:p>
        </w:tc>
      </w:tr>
      <w:tr w:rsidR="0047679B" w:rsidRPr="0047679B" w14:paraId="3B6706C3" w14:textId="77777777" w:rsidTr="0047679B">
        <w:tc>
          <w:tcPr>
            <w:tcW w:w="0" w:type="auto"/>
            <w:shd w:val="clear" w:color="auto" w:fill="F9F9F9"/>
            <w:tcMar>
              <w:top w:w="135" w:type="dxa"/>
              <w:left w:w="150" w:type="dxa"/>
              <w:bottom w:w="135" w:type="dxa"/>
              <w:right w:w="150" w:type="dxa"/>
            </w:tcMar>
            <w:vAlign w:val="bottom"/>
            <w:hideMark/>
          </w:tcPr>
          <w:p w14:paraId="562664F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vAlign w:val="bottom"/>
            <w:hideMark/>
          </w:tcPr>
          <w:p w14:paraId="19FB486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c>
          <w:tcPr>
            <w:tcW w:w="0" w:type="auto"/>
            <w:shd w:val="clear" w:color="auto" w:fill="F9F9F9"/>
            <w:tcMar>
              <w:top w:w="135" w:type="dxa"/>
              <w:left w:w="150" w:type="dxa"/>
              <w:bottom w:w="135" w:type="dxa"/>
              <w:right w:w="150" w:type="dxa"/>
            </w:tcMar>
            <w:vAlign w:val="bottom"/>
            <w:hideMark/>
          </w:tcPr>
          <w:p w14:paraId="5815122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2</w:t>
            </w:r>
          </w:p>
        </w:tc>
      </w:tr>
      <w:tr w:rsidR="0047679B" w:rsidRPr="0047679B" w14:paraId="02577EB5" w14:textId="77777777" w:rsidTr="0047679B">
        <w:tc>
          <w:tcPr>
            <w:tcW w:w="0" w:type="auto"/>
            <w:shd w:val="clear" w:color="auto" w:fill="FFFFFF"/>
            <w:tcMar>
              <w:top w:w="135" w:type="dxa"/>
              <w:left w:w="150" w:type="dxa"/>
              <w:bottom w:w="135" w:type="dxa"/>
              <w:right w:w="150" w:type="dxa"/>
            </w:tcMar>
            <w:vAlign w:val="bottom"/>
            <w:hideMark/>
          </w:tcPr>
          <w:p w14:paraId="7A7B4C7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Biden</w:t>
            </w:r>
          </w:p>
        </w:tc>
        <w:tc>
          <w:tcPr>
            <w:tcW w:w="0" w:type="auto"/>
            <w:shd w:val="clear" w:color="auto" w:fill="FFFFFF"/>
            <w:tcMar>
              <w:top w:w="135" w:type="dxa"/>
              <w:left w:w="150" w:type="dxa"/>
              <w:bottom w:w="135" w:type="dxa"/>
              <w:right w:w="150" w:type="dxa"/>
            </w:tcMar>
            <w:vAlign w:val="bottom"/>
            <w:hideMark/>
          </w:tcPr>
          <w:p w14:paraId="6730709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1.8</w:t>
            </w:r>
          </w:p>
        </w:tc>
        <w:tc>
          <w:tcPr>
            <w:tcW w:w="0" w:type="auto"/>
            <w:shd w:val="clear" w:color="auto" w:fill="FFFFFF"/>
            <w:tcMar>
              <w:top w:w="135" w:type="dxa"/>
              <w:left w:w="150" w:type="dxa"/>
              <w:bottom w:w="135" w:type="dxa"/>
              <w:right w:w="150" w:type="dxa"/>
            </w:tcMar>
            <w:vAlign w:val="bottom"/>
            <w:hideMark/>
          </w:tcPr>
          <w:p w14:paraId="485BBC6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1</w:t>
            </w:r>
          </w:p>
        </w:tc>
      </w:tr>
      <w:tr w:rsidR="0047679B" w:rsidRPr="0047679B" w14:paraId="787AD5AD" w14:textId="77777777" w:rsidTr="0047679B">
        <w:tc>
          <w:tcPr>
            <w:tcW w:w="0" w:type="auto"/>
            <w:shd w:val="clear" w:color="auto" w:fill="F9F9F9"/>
            <w:tcMar>
              <w:top w:w="135" w:type="dxa"/>
              <w:left w:w="150" w:type="dxa"/>
              <w:bottom w:w="135" w:type="dxa"/>
              <w:right w:w="150" w:type="dxa"/>
            </w:tcMar>
            <w:vAlign w:val="bottom"/>
            <w:hideMark/>
          </w:tcPr>
          <w:p w14:paraId="71A49D9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Buttigieg</w:t>
            </w:r>
          </w:p>
        </w:tc>
        <w:tc>
          <w:tcPr>
            <w:tcW w:w="0" w:type="auto"/>
            <w:shd w:val="clear" w:color="auto" w:fill="F9F9F9"/>
            <w:tcMar>
              <w:top w:w="135" w:type="dxa"/>
              <w:left w:w="150" w:type="dxa"/>
              <w:bottom w:w="135" w:type="dxa"/>
              <w:right w:w="150" w:type="dxa"/>
            </w:tcMar>
            <w:vAlign w:val="bottom"/>
            <w:hideMark/>
          </w:tcPr>
          <w:p w14:paraId="533DF69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1.8</w:t>
            </w:r>
          </w:p>
        </w:tc>
        <w:tc>
          <w:tcPr>
            <w:tcW w:w="0" w:type="auto"/>
            <w:shd w:val="clear" w:color="auto" w:fill="F9F9F9"/>
            <w:tcMar>
              <w:top w:w="135" w:type="dxa"/>
              <w:left w:w="150" w:type="dxa"/>
              <w:bottom w:w="135" w:type="dxa"/>
              <w:right w:w="150" w:type="dxa"/>
            </w:tcMar>
            <w:vAlign w:val="bottom"/>
            <w:hideMark/>
          </w:tcPr>
          <w:p w14:paraId="0B2A7FF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1</w:t>
            </w:r>
          </w:p>
        </w:tc>
      </w:tr>
    </w:tbl>
    <w:p w14:paraId="1B64569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We now have two remaining delegates, and these go to the candidate with the highest value after the decimal. In this case, that means one each for Biden and </w:t>
      </w:r>
      <w:proofErr w:type="spellStart"/>
      <w:r w:rsidRPr="0047679B">
        <w:rPr>
          <w:rFonts w:ascii="Georgia" w:eastAsia="Times New Roman" w:hAnsi="Georgia" w:cs="Times New Roman"/>
          <w:color w:val="1A1A1A"/>
          <w:sz w:val="24"/>
          <w:szCs w:val="24"/>
        </w:rPr>
        <w:t>Buttigeig</w:t>
      </w:r>
      <w:proofErr w:type="spellEnd"/>
      <w:r w:rsidRPr="0047679B">
        <w:rPr>
          <w:rFonts w:ascii="Georgia" w:eastAsia="Times New Roman" w:hAnsi="Georgia" w:cs="Times New Roman"/>
          <w:color w:val="1A1A1A"/>
          <w:sz w:val="24"/>
          <w:szCs w:val="24"/>
        </w:rPr>
        <w: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83"/>
        <w:gridCol w:w="1421"/>
        <w:gridCol w:w="846"/>
      </w:tblGrid>
      <w:tr w:rsidR="0047679B" w:rsidRPr="0047679B" w14:paraId="4FAB7AA7" w14:textId="77777777" w:rsidTr="0047679B">
        <w:tc>
          <w:tcPr>
            <w:tcW w:w="0" w:type="auto"/>
            <w:shd w:val="clear" w:color="auto" w:fill="FFFFFF"/>
            <w:tcMar>
              <w:top w:w="135" w:type="dxa"/>
              <w:left w:w="150" w:type="dxa"/>
              <w:bottom w:w="135" w:type="dxa"/>
              <w:right w:w="150" w:type="dxa"/>
            </w:tcMar>
            <w:hideMark/>
          </w:tcPr>
          <w:p w14:paraId="735ACBB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Candidate</w:t>
            </w:r>
          </w:p>
        </w:tc>
        <w:tc>
          <w:tcPr>
            <w:tcW w:w="0" w:type="auto"/>
            <w:shd w:val="clear" w:color="auto" w:fill="FFFFFF"/>
            <w:tcMar>
              <w:top w:w="135" w:type="dxa"/>
              <w:left w:w="150" w:type="dxa"/>
              <w:bottom w:w="135" w:type="dxa"/>
              <w:right w:w="150" w:type="dxa"/>
            </w:tcMar>
            <w:hideMark/>
          </w:tcPr>
          <w:p w14:paraId="7D46757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Additional</w:t>
            </w:r>
          </w:p>
        </w:tc>
        <w:tc>
          <w:tcPr>
            <w:tcW w:w="0" w:type="auto"/>
            <w:shd w:val="clear" w:color="auto" w:fill="FFFFFF"/>
            <w:tcMar>
              <w:top w:w="135" w:type="dxa"/>
              <w:left w:w="150" w:type="dxa"/>
              <w:bottom w:w="135" w:type="dxa"/>
              <w:right w:w="150" w:type="dxa"/>
            </w:tcMar>
            <w:hideMark/>
          </w:tcPr>
          <w:p w14:paraId="13160AD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Final</w:t>
            </w:r>
          </w:p>
        </w:tc>
      </w:tr>
      <w:tr w:rsidR="0047679B" w:rsidRPr="0047679B" w14:paraId="2A8EB74F" w14:textId="77777777" w:rsidTr="0047679B">
        <w:tc>
          <w:tcPr>
            <w:tcW w:w="0" w:type="auto"/>
            <w:shd w:val="clear" w:color="auto" w:fill="F9F9F9"/>
            <w:tcMar>
              <w:top w:w="135" w:type="dxa"/>
              <w:left w:w="150" w:type="dxa"/>
              <w:bottom w:w="135" w:type="dxa"/>
              <w:right w:w="150" w:type="dxa"/>
            </w:tcMar>
            <w:vAlign w:val="bottom"/>
            <w:hideMark/>
          </w:tcPr>
          <w:p w14:paraId="008D459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Warren</w:t>
            </w:r>
          </w:p>
        </w:tc>
        <w:tc>
          <w:tcPr>
            <w:tcW w:w="0" w:type="auto"/>
            <w:shd w:val="clear" w:color="auto" w:fill="F9F9F9"/>
            <w:tcMar>
              <w:top w:w="135" w:type="dxa"/>
              <w:left w:w="150" w:type="dxa"/>
              <w:bottom w:w="135" w:type="dxa"/>
              <w:right w:w="150" w:type="dxa"/>
            </w:tcMar>
            <w:vAlign w:val="bottom"/>
            <w:hideMark/>
          </w:tcPr>
          <w:p w14:paraId="46B475EC"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9F9F9"/>
            <w:tcMar>
              <w:top w:w="135" w:type="dxa"/>
              <w:left w:w="150" w:type="dxa"/>
              <w:bottom w:w="135" w:type="dxa"/>
              <w:right w:w="150" w:type="dxa"/>
            </w:tcMar>
            <w:vAlign w:val="bottom"/>
            <w:hideMark/>
          </w:tcPr>
          <w:p w14:paraId="141CA91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r w:rsidR="0047679B" w:rsidRPr="0047679B" w14:paraId="45D966FE" w14:textId="77777777" w:rsidTr="0047679B">
        <w:tc>
          <w:tcPr>
            <w:tcW w:w="0" w:type="auto"/>
            <w:shd w:val="clear" w:color="auto" w:fill="FFFFFF"/>
            <w:tcMar>
              <w:top w:w="135" w:type="dxa"/>
              <w:left w:w="150" w:type="dxa"/>
              <w:bottom w:w="135" w:type="dxa"/>
              <w:right w:w="150" w:type="dxa"/>
            </w:tcMar>
            <w:vAlign w:val="bottom"/>
            <w:hideMark/>
          </w:tcPr>
          <w:p w14:paraId="401B2C2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Biden</w:t>
            </w:r>
          </w:p>
        </w:tc>
        <w:tc>
          <w:tcPr>
            <w:tcW w:w="0" w:type="auto"/>
            <w:shd w:val="clear" w:color="auto" w:fill="FFFFFF"/>
            <w:tcMar>
              <w:top w:w="135" w:type="dxa"/>
              <w:left w:w="150" w:type="dxa"/>
              <w:bottom w:w="135" w:type="dxa"/>
              <w:right w:w="150" w:type="dxa"/>
            </w:tcMar>
            <w:vAlign w:val="bottom"/>
            <w:hideMark/>
          </w:tcPr>
          <w:p w14:paraId="6D791DC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c>
          <w:tcPr>
            <w:tcW w:w="0" w:type="auto"/>
            <w:shd w:val="clear" w:color="auto" w:fill="FFFFFF"/>
            <w:tcMar>
              <w:top w:w="135" w:type="dxa"/>
              <w:left w:w="150" w:type="dxa"/>
              <w:bottom w:w="135" w:type="dxa"/>
              <w:right w:w="150" w:type="dxa"/>
            </w:tcMar>
            <w:vAlign w:val="bottom"/>
            <w:hideMark/>
          </w:tcPr>
          <w:p w14:paraId="5A77ED5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r w:rsidR="0047679B" w:rsidRPr="0047679B" w14:paraId="3CB894A1" w14:textId="77777777" w:rsidTr="0047679B">
        <w:tc>
          <w:tcPr>
            <w:tcW w:w="0" w:type="auto"/>
            <w:shd w:val="clear" w:color="auto" w:fill="F9F9F9"/>
            <w:tcMar>
              <w:top w:w="135" w:type="dxa"/>
              <w:left w:w="150" w:type="dxa"/>
              <w:bottom w:w="135" w:type="dxa"/>
              <w:right w:w="150" w:type="dxa"/>
            </w:tcMar>
            <w:vAlign w:val="bottom"/>
            <w:hideMark/>
          </w:tcPr>
          <w:p w14:paraId="4050FB2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Buttigieg</w:t>
            </w:r>
          </w:p>
        </w:tc>
        <w:tc>
          <w:tcPr>
            <w:tcW w:w="0" w:type="auto"/>
            <w:shd w:val="clear" w:color="auto" w:fill="F9F9F9"/>
            <w:tcMar>
              <w:top w:w="135" w:type="dxa"/>
              <w:left w:w="150" w:type="dxa"/>
              <w:bottom w:w="135" w:type="dxa"/>
              <w:right w:w="150" w:type="dxa"/>
            </w:tcMar>
            <w:vAlign w:val="bottom"/>
            <w:hideMark/>
          </w:tcPr>
          <w:p w14:paraId="7DC11CE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w:t>
            </w:r>
          </w:p>
        </w:tc>
        <w:tc>
          <w:tcPr>
            <w:tcW w:w="0" w:type="auto"/>
            <w:shd w:val="clear" w:color="auto" w:fill="F9F9F9"/>
            <w:tcMar>
              <w:top w:w="135" w:type="dxa"/>
              <w:left w:w="150" w:type="dxa"/>
              <w:bottom w:w="135" w:type="dxa"/>
              <w:right w:w="150" w:type="dxa"/>
            </w:tcMar>
            <w:vAlign w:val="bottom"/>
            <w:hideMark/>
          </w:tcPr>
          <w:p w14:paraId="747EBA2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w:t>
            </w:r>
          </w:p>
        </w:tc>
      </w:tr>
    </w:tbl>
    <w:p w14:paraId="102AC75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What we see here is a Warren victory by 5-points, adjusted to 9-points after eliminating those who didn’t reach the 15% threshold, and still getting the same number of delegates as her two challengers who also hit the 15% threshold.</w:t>
      </w:r>
    </w:p>
    <w:p w14:paraId="542D5EA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Interestingly, if we played this out a bit differently – </w:t>
      </w:r>
      <w:proofErr w:type="gramStart"/>
      <w:r w:rsidRPr="0047679B">
        <w:rPr>
          <w:rFonts w:ascii="Georgia" w:eastAsia="Times New Roman" w:hAnsi="Georgia" w:cs="Times New Roman"/>
          <w:color w:val="1A1A1A"/>
          <w:sz w:val="24"/>
          <w:szCs w:val="24"/>
        </w:rPr>
        <w:t>say,  lowering</w:t>
      </w:r>
      <w:proofErr w:type="gramEnd"/>
      <w:r w:rsidRPr="0047679B">
        <w:rPr>
          <w:rFonts w:ascii="Georgia" w:eastAsia="Times New Roman" w:hAnsi="Georgia" w:cs="Times New Roman"/>
          <w:color w:val="1A1A1A"/>
          <w:sz w:val="24"/>
          <w:szCs w:val="24"/>
        </w:rPr>
        <w:t xml:space="preserve"> Buttigieg’s initial vote percentage to just 15% he would still get two delegates, and if we increased his vote percentage to 29% he would get two delegates.</w:t>
      </w:r>
    </w:p>
    <w:p w14:paraId="6B95A3B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greatest gain in this scenario, where three candidates make the threshold, comes from exceeding the 15%, with no gain for nearly doubling the vote total. </w:t>
      </w:r>
    </w:p>
    <w:p w14:paraId="66B62B9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lastRenderedPageBreak/>
        <w:t>Statewide Delegate Allocation</w:t>
      </w:r>
      <w:r w:rsidRPr="0047679B">
        <w:rPr>
          <w:rFonts w:ascii="Georgia" w:eastAsia="Times New Roman" w:hAnsi="Georgia" w:cs="Times New Roman"/>
          <w:b/>
          <w:bCs/>
          <w:color w:val="1A1A1A"/>
          <w:sz w:val="24"/>
          <w:szCs w:val="24"/>
        </w:rPr>
        <w:br/>
      </w:r>
      <w:r w:rsidRPr="0047679B">
        <w:rPr>
          <w:rFonts w:ascii="Georgia" w:eastAsia="Times New Roman" w:hAnsi="Georgia" w:cs="Times New Roman"/>
          <w:color w:val="1A1A1A"/>
          <w:sz w:val="24"/>
          <w:szCs w:val="24"/>
        </w:rPr>
        <w:t>Using the polling data broken down to the district level we can also provide a breakdown of our last few months of polling and calculate delegate allocations. </w:t>
      </w:r>
    </w:p>
    <w:p w14:paraId="75B2718D" w14:textId="77777777" w:rsidR="0047679B" w:rsidRPr="0047679B" w:rsidRDefault="0047679B" w:rsidP="0047679B">
      <w:pPr>
        <w:spacing w:after="300" w:line="240" w:lineRule="auto"/>
        <w:rPr>
          <w:rFonts w:ascii="Georgia" w:eastAsia="Times New Roman" w:hAnsi="Georgia" w:cs="Times New Roman"/>
          <w:b/>
          <w:bCs/>
          <w:color w:val="1A1A1A"/>
          <w:sz w:val="24"/>
          <w:szCs w:val="24"/>
        </w:rPr>
      </w:pPr>
      <w:r w:rsidRPr="0047679B">
        <w:rPr>
          <w:rFonts w:ascii="Georgia" w:eastAsia="Times New Roman" w:hAnsi="Georgia" w:cs="Times New Roman"/>
          <w:b/>
          <w:bCs/>
          <w:color w:val="1A1A1A"/>
          <w:sz w:val="24"/>
          <w:szCs w:val="24"/>
        </w:rPr>
        <w:t>This, however, is not a projection</w:t>
      </w:r>
      <w:r w:rsidRPr="0047679B">
        <w:rPr>
          <w:rFonts w:ascii="Georgia" w:eastAsia="Times New Roman" w:hAnsi="Georgia" w:cs="Times New Roman"/>
          <w:color w:val="1A1A1A"/>
          <w:sz w:val="24"/>
          <w:szCs w:val="24"/>
        </w:rPr>
        <w:t xml:space="preserve"> – it is a way to understand how delegate allocation works.  </w:t>
      </w:r>
      <w:r w:rsidRPr="0047679B">
        <w:rPr>
          <w:rFonts w:ascii="Georgia" w:eastAsia="Times New Roman" w:hAnsi="Georgia" w:cs="Times New Roman"/>
          <w:b/>
          <w:bCs/>
          <w:color w:val="1A1A1A"/>
          <w:sz w:val="24"/>
          <w:szCs w:val="24"/>
        </w:rPr>
        <w:t>The median sample size is only 51 respondents, so we have some districts with strange results.</w:t>
      </w:r>
    </w:p>
    <w:p w14:paraId="59BB358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With that caveat, you can view</w:t>
      </w:r>
      <w:r>
        <w:rPr>
          <w:rFonts w:ascii="Georgia" w:eastAsia="Times New Roman" w:hAnsi="Georgia" w:cs="Times New Roman"/>
          <w:color w:val="1A1A1A"/>
          <w:sz w:val="24"/>
          <w:szCs w:val="24"/>
        </w:rPr>
        <w:t xml:space="preserve">, by a ctrl-click, </w:t>
      </w:r>
      <w:r w:rsidRPr="0047679B">
        <w:rPr>
          <w:rFonts w:ascii="Georgia" w:eastAsia="Times New Roman" w:hAnsi="Georgia" w:cs="Times New Roman"/>
          <w:color w:val="1A1A1A"/>
          <w:sz w:val="24"/>
          <w:szCs w:val="24"/>
        </w:rPr>
        <w:t> </w:t>
      </w:r>
      <w:hyperlink r:id="rId7" w:anchor="!/vizhome/DelegateAllocationsMarch2020/Dashboard1?publish=yes" w:history="1">
        <w:r w:rsidRPr="0047679B">
          <w:rPr>
            <w:rFonts w:ascii="Georgia" w:eastAsia="Times New Roman" w:hAnsi="Georgia" w:cs="Times New Roman"/>
            <w:color w:val="E31E2C"/>
            <w:sz w:val="24"/>
            <w:szCs w:val="24"/>
          </w:rPr>
          <w:t>a visualization </w:t>
        </w:r>
      </w:hyperlink>
      <w:r w:rsidRPr="0047679B">
        <w:rPr>
          <w:rFonts w:ascii="Georgia" w:eastAsia="Times New Roman" w:hAnsi="Georgia" w:cs="Times New Roman"/>
          <w:color w:val="1A1A1A"/>
          <w:sz w:val="24"/>
          <w:szCs w:val="24"/>
        </w:rPr>
        <w:t xml:space="preserve">of these delegate allocations or </w:t>
      </w:r>
      <w:r>
        <w:rPr>
          <w:rFonts w:ascii="Georgia" w:eastAsia="Times New Roman" w:hAnsi="Georgia" w:cs="Times New Roman"/>
          <w:color w:val="1A1A1A"/>
          <w:sz w:val="24"/>
          <w:szCs w:val="24"/>
        </w:rPr>
        <w:t xml:space="preserve">, by ctrl-click </w:t>
      </w:r>
      <w:r w:rsidRPr="0047679B">
        <w:rPr>
          <w:rFonts w:ascii="Georgia" w:eastAsia="Times New Roman" w:hAnsi="Georgia" w:cs="Times New Roman"/>
          <w:color w:val="1A1A1A"/>
          <w:sz w:val="24"/>
          <w:szCs w:val="24"/>
        </w:rPr>
        <w:t>the </w:t>
      </w:r>
      <w:hyperlink r:id="rId8" w:history="1">
        <w:r w:rsidRPr="0047679B">
          <w:rPr>
            <w:rFonts w:ascii="Georgia" w:eastAsia="Times New Roman" w:hAnsi="Georgia" w:cs="Times New Roman"/>
            <w:color w:val="E31E2C"/>
            <w:sz w:val="24"/>
            <w:szCs w:val="24"/>
          </w:rPr>
          <w:t>raw data and district level calculations</w:t>
        </w:r>
      </w:hyperlink>
      <w:r w:rsidRPr="0047679B">
        <w:rPr>
          <w:rFonts w:ascii="Georgia" w:eastAsia="Times New Roman" w:hAnsi="Georgia" w:cs="Times New Roman"/>
          <w:color w:val="1A1A1A"/>
          <w:sz w:val="24"/>
          <w:szCs w:val="24"/>
        </w:rPr>
        <w:t>.</w:t>
      </w:r>
    </w:p>
    <w:p w14:paraId="7E01F12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current polling for January shows Sanders in first place, but using surveys going back three months the leader is Warren, by just two points over Biden and three points over Sanders. </w:t>
      </w:r>
    </w:p>
    <w:p w14:paraId="2B8C84D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As in the January poll, this three-month sample has Buttigieg </w:t>
      </w:r>
      <w:proofErr w:type="gramStart"/>
      <w:r w:rsidRPr="0047679B">
        <w:rPr>
          <w:rFonts w:ascii="Georgia" w:eastAsia="Times New Roman" w:hAnsi="Georgia" w:cs="Times New Roman"/>
          <w:color w:val="1A1A1A"/>
          <w:sz w:val="24"/>
          <w:szCs w:val="24"/>
        </w:rPr>
        <w:t>lagging behind</w:t>
      </w:r>
      <w:proofErr w:type="gramEnd"/>
      <w:r w:rsidRPr="0047679B">
        <w:rPr>
          <w:rFonts w:ascii="Georgia" w:eastAsia="Times New Roman" w:hAnsi="Georgia" w:cs="Times New Roman"/>
          <w:color w:val="1A1A1A"/>
          <w:sz w:val="24"/>
          <w:szCs w:val="24"/>
        </w:rPr>
        <w:t xml:space="preserve"> the top three, but with a high enough vote share to ensure he gets some delegates at the congressional level.</w:t>
      </w:r>
    </w:p>
    <w:p w14:paraId="48CFE2E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In this three-month sample, Buttigieg gets zero statewide delegates, and they are split up </w:t>
      </w:r>
      <w:proofErr w:type="gramStart"/>
      <w:r w:rsidRPr="0047679B">
        <w:rPr>
          <w:rFonts w:ascii="Georgia" w:eastAsia="Times New Roman" w:hAnsi="Georgia" w:cs="Times New Roman"/>
          <w:color w:val="1A1A1A"/>
          <w:sz w:val="24"/>
          <w:szCs w:val="24"/>
        </w:rPr>
        <w:t>fairly evenly</w:t>
      </w:r>
      <w:proofErr w:type="gramEnd"/>
      <w:r w:rsidRPr="0047679B">
        <w:rPr>
          <w:rFonts w:ascii="Georgia" w:eastAsia="Times New Roman" w:hAnsi="Georgia" w:cs="Times New Roman"/>
          <w:color w:val="1A1A1A"/>
          <w:sz w:val="24"/>
          <w:szCs w:val="24"/>
        </w:rPr>
        <w:t xml:space="preserve"> by the top three candidates.</w:t>
      </w:r>
    </w:p>
    <w:p w14:paraId="6A415CE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congressional level allocation provides Buttigieg with 24 delegates, but still puts him significantly behind Biden, Sanders and Warren, who each get around three times the number of congressionally allocated delegates.</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395"/>
        <w:gridCol w:w="1029"/>
        <w:gridCol w:w="1266"/>
        <w:gridCol w:w="1309"/>
        <w:gridCol w:w="1419"/>
      </w:tblGrid>
      <w:tr w:rsidR="0047679B" w:rsidRPr="0047679B" w14:paraId="3D17C6ED" w14:textId="77777777" w:rsidTr="0047679B">
        <w:tc>
          <w:tcPr>
            <w:tcW w:w="0" w:type="auto"/>
            <w:shd w:val="clear" w:color="auto" w:fill="FFFFFF"/>
            <w:tcMar>
              <w:top w:w="135" w:type="dxa"/>
              <w:left w:w="150" w:type="dxa"/>
              <w:bottom w:w="135" w:type="dxa"/>
              <w:right w:w="150" w:type="dxa"/>
            </w:tcMar>
            <w:hideMark/>
          </w:tcPr>
          <w:p w14:paraId="6895528B"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438C95C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Biden</w:t>
            </w:r>
          </w:p>
        </w:tc>
        <w:tc>
          <w:tcPr>
            <w:tcW w:w="0" w:type="auto"/>
            <w:shd w:val="clear" w:color="auto" w:fill="FFFFFF"/>
            <w:tcMar>
              <w:top w:w="135" w:type="dxa"/>
              <w:left w:w="150" w:type="dxa"/>
              <w:bottom w:w="135" w:type="dxa"/>
              <w:right w:w="150" w:type="dxa"/>
            </w:tcMar>
            <w:hideMark/>
          </w:tcPr>
          <w:p w14:paraId="035AFA1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Warren</w:t>
            </w:r>
          </w:p>
        </w:tc>
        <w:tc>
          <w:tcPr>
            <w:tcW w:w="0" w:type="auto"/>
            <w:shd w:val="clear" w:color="auto" w:fill="FFFFFF"/>
            <w:tcMar>
              <w:top w:w="135" w:type="dxa"/>
              <w:left w:w="150" w:type="dxa"/>
              <w:bottom w:w="135" w:type="dxa"/>
              <w:right w:w="150" w:type="dxa"/>
            </w:tcMar>
            <w:hideMark/>
          </w:tcPr>
          <w:p w14:paraId="5439156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Sanders</w:t>
            </w:r>
          </w:p>
        </w:tc>
        <w:tc>
          <w:tcPr>
            <w:tcW w:w="0" w:type="auto"/>
            <w:shd w:val="clear" w:color="auto" w:fill="FFFFFF"/>
            <w:tcMar>
              <w:top w:w="135" w:type="dxa"/>
              <w:left w:w="150" w:type="dxa"/>
              <w:bottom w:w="135" w:type="dxa"/>
              <w:right w:w="150" w:type="dxa"/>
            </w:tcMar>
            <w:hideMark/>
          </w:tcPr>
          <w:p w14:paraId="2CF7E4F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Buttigieg</w:t>
            </w:r>
          </w:p>
        </w:tc>
      </w:tr>
      <w:tr w:rsidR="0047679B" w:rsidRPr="0047679B" w14:paraId="025DEB87" w14:textId="77777777" w:rsidTr="0047679B">
        <w:tc>
          <w:tcPr>
            <w:tcW w:w="0" w:type="auto"/>
            <w:shd w:val="clear" w:color="auto" w:fill="F9F9F9"/>
            <w:tcMar>
              <w:top w:w="135" w:type="dxa"/>
              <w:left w:w="150" w:type="dxa"/>
              <w:bottom w:w="135" w:type="dxa"/>
              <w:right w:w="150" w:type="dxa"/>
            </w:tcMar>
            <w:hideMark/>
          </w:tcPr>
          <w:p w14:paraId="54373ADA"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Polling Vote Share</w:t>
            </w:r>
          </w:p>
        </w:tc>
        <w:tc>
          <w:tcPr>
            <w:tcW w:w="0" w:type="auto"/>
            <w:shd w:val="clear" w:color="auto" w:fill="F9F9F9"/>
            <w:tcMar>
              <w:top w:w="135" w:type="dxa"/>
              <w:left w:w="150" w:type="dxa"/>
              <w:bottom w:w="135" w:type="dxa"/>
              <w:right w:w="150" w:type="dxa"/>
            </w:tcMar>
            <w:hideMark/>
          </w:tcPr>
          <w:p w14:paraId="65D9A55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22%</w:t>
            </w:r>
          </w:p>
        </w:tc>
        <w:tc>
          <w:tcPr>
            <w:tcW w:w="0" w:type="auto"/>
            <w:shd w:val="clear" w:color="auto" w:fill="F9F9F9"/>
            <w:tcMar>
              <w:top w:w="135" w:type="dxa"/>
              <w:left w:w="150" w:type="dxa"/>
              <w:bottom w:w="135" w:type="dxa"/>
              <w:right w:w="150" w:type="dxa"/>
            </w:tcMar>
            <w:hideMark/>
          </w:tcPr>
          <w:p w14:paraId="69A90D3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c>
          <w:tcPr>
            <w:tcW w:w="0" w:type="auto"/>
            <w:shd w:val="clear" w:color="auto" w:fill="F9F9F9"/>
            <w:tcMar>
              <w:top w:w="135" w:type="dxa"/>
              <w:left w:w="150" w:type="dxa"/>
              <w:bottom w:w="135" w:type="dxa"/>
              <w:right w:w="150" w:type="dxa"/>
            </w:tcMar>
            <w:hideMark/>
          </w:tcPr>
          <w:p w14:paraId="156DC90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21%</w:t>
            </w:r>
          </w:p>
        </w:tc>
        <w:tc>
          <w:tcPr>
            <w:tcW w:w="0" w:type="auto"/>
            <w:shd w:val="clear" w:color="auto" w:fill="F9F9F9"/>
            <w:tcMar>
              <w:top w:w="135" w:type="dxa"/>
              <w:left w:w="150" w:type="dxa"/>
              <w:bottom w:w="135" w:type="dxa"/>
              <w:right w:w="150" w:type="dxa"/>
            </w:tcMar>
            <w:hideMark/>
          </w:tcPr>
          <w:p w14:paraId="2FC70D8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w:t>
            </w:r>
          </w:p>
        </w:tc>
      </w:tr>
      <w:tr w:rsidR="0047679B" w:rsidRPr="0047679B" w14:paraId="7D6B5EF2" w14:textId="77777777" w:rsidTr="0047679B">
        <w:tc>
          <w:tcPr>
            <w:tcW w:w="0" w:type="auto"/>
            <w:shd w:val="clear" w:color="auto" w:fill="FFFFFF"/>
            <w:tcMar>
              <w:top w:w="135" w:type="dxa"/>
              <w:left w:w="150" w:type="dxa"/>
              <w:bottom w:w="135" w:type="dxa"/>
              <w:right w:w="150" w:type="dxa"/>
            </w:tcMar>
            <w:hideMark/>
          </w:tcPr>
          <w:p w14:paraId="68214F77"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60F275A0"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50977376"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5D3544C4"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5F9BF74E"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r>
      <w:tr w:rsidR="0047679B" w:rsidRPr="0047679B" w14:paraId="51063D83" w14:textId="77777777" w:rsidTr="0047679B">
        <w:tc>
          <w:tcPr>
            <w:tcW w:w="0" w:type="auto"/>
            <w:shd w:val="clear" w:color="auto" w:fill="F9F9F9"/>
            <w:tcMar>
              <w:top w:w="135" w:type="dxa"/>
              <w:left w:w="150" w:type="dxa"/>
              <w:bottom w:w="135" w:type="dxa"/>
              <w:right w:w="150" w:type="dxa"/>
            </w:tcMar>
            <w:hideMark/>
          </w:tcPr>
          <w:p w14:paraId="1B26748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Statewide Allocation</w:t>
            </w:r>
          </w:p>
        </w:tc>
        <w:tc>
          <w:tcPr>
            <w:tcW w:w="0" w:type="auto"/>
            <w:shd w:val="clear" w:color="auto" w:fill="F9F9F9"/>
            <w:tcMar>
              <w:top w:w="135" w:type="dxa"/>
              <w:left w:w="150" w:type="dxa"/>
              <w:bottom w:w="135" w:type="dxa"/>
              <w:right w:w="150" w:type="dxa"/>
            </w:tcMar>
            <w:hideMark/>
          </w:tcPr>
          <w:p w14:paraId="2D5160B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48</w:t>
            </w:r>
          </w:p>
        </w:tc>
        <w:tc>
          <w:tcPr>
            <w:tcW w:w="0" w:type="auto"/>
            <w:shd w:val="clear" w:color="auto" w:fill="F9F9F9"/>
            <w:tcMar>
              <w:top w:w="135" w:type="dxa"/>
              <w:left w:w="150" w:type="dxa"/>
              <w:bottom w:w="135" w:type="dxa"/>
              <w:right w:w="150" w:type="dxa"/>
            </w:tcMar>
            <w:hideMark/>
          </w:tcPr>
          <w:p w14:paraId="25F942F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51</w:t>
            </w:r>
          </w:p>
        </w:tc>
        <w:tc>
          <w:tcPr>
            <w:tcW w:w="0" w:type="auto"/>
            <w:shd w:val="clear" w:color="auto" w:fill="F9F9F9"/>
            <w:tcMar>
              <w:top w:w="135" w:type="dxa"/>
              <w:left w:w="150" w:type="dxa"/>
              <w:bottom w:w="135" w:type="dxa"/>
              <w:right w:w="150" w:type="dxa"/>
            </w:tcMar>
            <w:hideMark/>
          </w:tcPr>
          <w:p w14:paraId="668B1E2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45</w:t>
            </w:r>
          </w:p>
        </w:tc>
        <w:tc>
          <w:tcPr>
            <w:tcW w:w="0" w:type="auto"/>
            <w:shd w:val="clear" w:color="auto" w:fill="F9F9F9"/>
            <w:tcMar>
              <w:top w:w="135" w:type="dxa"/>
              <w:left w:w="150" w:type="dxa"/>
              <w:bottom w:w="135" w:type="dxa"/>
              <w:right w:w="150" w:type="dxa"/>
            </w:tcMar>
            <w:hideMark/>
          </w:tcPr>
          <w:p w14:paraId="021093E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t>
            </w:r>
          </w:p>
        </w:tc>
      </w:tr>
      <w:tr w:rsidR="0047679B" w:rsidRPr="0047679B" w14:paraId="49B96328" w14:textId="77777777" w:rsidTr="0047679B">
        <w:tc>
          <w:tcPr>
            <w:tcW w:w="0" w:type="auto"/>
            <w:shd w:val="clear" w:color="auto" w:fill="FFFFFF"/>
            <w:tcMar>
              <w:top w:w="135" w:type="dxa"/>
              <w:left w:w="150" w:type="dxa"/>
              <w:bottom w:w="135" w:type="dxa"/>
              <w:right w:w="150" w:type="dxa"/>
            </w:tcMar>
            <w:hideMark/>
          </w:tcPr>
          <w:p w14:paraId="7772A07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Congressional Allocation</w:t>
            </w:r>
          </w:p>
        </w:tc>
        <w:tc>
          <w:tcPr>
            <w:tcW w:w="0" w:type="auto"/>
            <w:shd w:val="clear" w:color="auto" w:fill="FFFFFF"/>
            <w:tcMar>
              <w:top w:w="135" w:type="dxa"/>
              <w:left w:w="150" w:type="dxa"/>
              <w:bottom w:w="135" w:type="dxa"/>
              <w:right w:w="150" w:type="dxa"/>
            </w:tcMar>
            <w:hideMark/>
          </w:tcPr>
          <w:p w14:paraId="03829F7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83</w:t>
            </w:r>
          </w:p>
        </w:tc>
        <w:tc>
          <w:tcPr>
            <w:tcW w:w="0" w:type="auto"/>
            <w:shd w:val="clear" w:color="auto" w:fill="FFFFFF"/>
            <w:tcMar>
              <w:top w:w="135" w:type="dxa"/>
              <w:left w:w="150" w:type="dxa"/>
              <w:bottom w:w="135" w:type="dxa"/>
              <w:right w:w="150" w:type="dxa"/>
            </w:tcMar>
            <w:hideMark/>
          </w:tcPr>
          <w:p w14:paraId="452D695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92</w:t>
            </w:r>
          </w:p>
        </w:tc>
        <w:tc>
          <w:tcPr>
            <w:tcW w:w="0" w:type="auto"/>
            <w:shd w:val="clear" w:color="auto" w:fill="FFFFFF"/>
            <w:tcMar>
              <w:top w:w="135" w:type="dxa"/>
              <w:left w:w="150" w:type="dxa"/>
              <w:bottom w:w="135" w:type="dxa"/>
              <w:right w:w="150" w:type="dxa"/>
            </w:tcMar>
            <w:hideMark/>
          </w:tcPr>
          <w:p w14:paraId="7A2EC36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71</w:t>
            </w:r>
          </w:p>
        </w:tc>
        <w:tc>
          <w:tcPr>
            <w:tcW w:w="0" w:type="auto"/>
            <w:shd w:val="clear" w:color="auto" w:fill="FFFFFF"/>
            <w:tcMar>
              <w:top w:w="135" w:type="dxa"/>
              <w:left w:w="150" w:type="dxa"/>
              <w:bottom w:w="135" w:type="dxa"/>
              <w:right w:w="150" w:type="dxa"/>
            </w:tcMar>
            <w:hideMark/>
          </w:tcPr>
          <w:p w14:paraId="6F0C663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r>
      <w:tr w:rsidR="0047679B" w:rsidRPr="0047679B" w14:paraId="4FA58B61" w14:textId="77777777" w:rsidTr="0047679B">
        <w:tc>
          <w:tcPr>
            <w:tcW w:w="0" w:type="auto"/>
            <w:shd w:val="clear" w:color="auto" w:fill="F9F9F9"/>
            <w:tcMar>
              <w:top w:w="135" w:type="dxa"/>
              <w:left w:w="150" w:type="dxa"/>
              <w:bottom w:w="135" w:type="dxa"/>
              <w:right w:w="150" w:type="dxa"/>
            </w:tcMar>
            <w:hideMark/>
          </w:tcPr>
          <w:p w14:paraId="681DCB0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TOTAL</w:t>
            </w:r>
          </w:p>
        </w:tc>
        <w:tc>
          <w:tcPr>
            <w:tcW w:w="0" w:type="auto"/>
            <w:shd w:val="clear" w:color="auto" w:fill="F9F9F9"/>
            <w:tcMar>
              <w:top w:w="135" w:type="dxa"/>
              <w:left w:w="150" w:type="dxa"/>
              <w:bottom w:w="135" w:type="dxa"/>
              <w:right w:w="150" w:type="dxa"/>
            </w:tcMar>
            <w:hideMark/>
          </w:tcPr>
          <w:p w14:paraId="5A0288A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131</w:t>
            </w:r>
          </w:p>
        </w:tc>
        <w:tc>
          <w:tcPr>
            <w:tcW w:w="0" w:type="auto"/>
            <w:shd w:val="clear" w:color="auto" w:fill="F9F9F9"/>
            <w:tcMar>
              <w:top w:w="135" w:type="dxa"/>
              <w:left w:w="150" w:type="dxa"/>
              <w:bottom w:w="135" w:type="dxa"/>
              <w:right w:w="150" w:type="dxa"/>
            </w:tcMar>
            <w:hideMark/>
          </w:tcPr>
          <w:p w14:paraId="2E4283C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144</w:t>
            </w:r>
          </w:p>
        </w:tc>
        <w:tc>
          <w:tcPr>
            <w:tcW w:w="0" w:type="auto"/>
            <w:shd w:val="clear" w:color="auto" w:fill="F9F9F9"/>
            <w:tcMar>
              <w:top w:w="135" w:type="dxa"/>
              <w:left w:w="150" w:type="dxa"/>
              <w:bottom w:w="135" w:type="dxa"/>
              <w:right w:w="150" w:type="dxa"/>
            </w:tcMar>
            <w:hideMark/>
          </w:tcPr>
          <w:p w14:paraId="48C754B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117</w:t>
            </w:r>
          </w:p>
        </w:tc>
        <w:tc>
          <w:tcPr>
            <w:tcW w:w="0" w:type="auto"/>
            <w:shd w:val="clear" w:color="auto" w:fill="F9F9F9"/>
            <w:tcMar>
              <w:top w:w="135" w:type="dxa"/>
              <w:left w:w="150" w:type="dxa"/>
              <w:bottom w:w="135" w:type="dxa"/>
              <w:right w:w="150" w:type="dxa"/>
            </w:tcMar>
            <w:hideMark/>
          </w:tcPr>
          <w:p w14:paraId="220908D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r>
    </w:tbl>
    <w:p w14:paraId="1CE0EF9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When looking at the impact of the proportional delegation we can see how it distorts the real voter choices at both the congressional and statewide level in three distinct ways.</w:t>
      </w:r>
    </w:p>
    <w:p w14:paraId="7C5353A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The first distortion is the elimination of vote share for any candidate that doesn’t reach the 15% threshold.  Based on this delegate calculator, 20% of California’s primary votes in the Democratic primary are tossed out because those candidates don’t reach the 15% threshold in the district or statewide level. </w:t>
      </w:r>
    </w:p>
    <w:p w14:paraId="23BD46E6"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second is how the failure of Buttigieg in this model gets just two points away from the 15% threshold, and that costs him any chance to get delegates at the statewide level.  At the same point, the delegate allocation for the other three candidates are given a 10%-to-11% bonus – the failure of one candidate to make the threshold serves as a prize for those who </w:t>
      </w:r>
      <w:r w:rsidRPr="0047679B">
        <w:rPr>
          <w:rFonts w:ascii="Georgia" w:eastAsia="Times New Roman" w:hAnsi="Georgia" w:cs="Times New Roman"/>
          <w:i/>
          <w:iCs/>
          <w:color w:val="1A1A1A"/>
          <w:sz w:val="24"/>
          <w:szCs w:val="24"/>
        </w:rPr>
        <w:t>do</w:t>
      </w:r>
      <w:r w:rsidRPr="0047679B">
        <w:rPr>
          <w:rFonts w:ascii="Georgia" w:eastAsia="Times New Roman" w:hAnsi="Georgia" w:cs="Times New Roman"/>
          <w:color w:val="1A1A1A"/>
          <w:sz w:val="24"/>
          <w:szCs w:val="24"/>
        </w:rPr>
        <w:t> meet the threshold.</w:t>
      </w:r>
    </w:p>
    <w:p w14:paraId="2F55AA9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The third distortion is at the congressional level, where the allocation again hurts the lower-polling candidate, taking 4 percentage points off their </w:t>
      </w:r>
      <w:proofErr w:type="gramStart"/>
      <w:r w:rsidRPr="0047679B">
        <w:rPr>
          <w:rFonts w:ascii="Georgia" w:eastAsia="Times New Roman" w:hAnsi="Georgia" w:cs="Times New Roman"/>
          <w:color w:val="1A1A1A"/>
          <w:sz w:val="24"/>
          <w:szCs w:val="24"/>
        </w:rPr>
        <w:t>statewide total due to</w:t>
      </w:r>
      <w:proofErr w:type="gramEnd"/>
      <w:r w:rsidRPr="0047679B">
        <w:rPr>
          <w:rFonts w:ascii="Georgia" w:eastAsia="Times New Roman" w:hAnsi="Georgia" w:cs="Times New Roman"/>
          <w:color w:val="1A1A1A"/>
          <w:sz w:val="24"/>
          <w:szCs w:val="24"/>
        </w:rPr>
        <w:t xml:space="preserve"> he or she not reaching the 15% threshold in most districts.  At the same point, the other candidates earn a 5%-to-10% bump through the process of eliminating delegates from candidates under the 15% threshold and dividing the remainder among them.</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982"/>
        <w:gridCol w:w="1029"/>
        <w:gridCol w:w="1266"/>
        <w:gridCol w:w="1309"/>
        <w:gridCol w:w="1419"/>
      </w:tblGrid>
      <w:tr w:rsidR="0047679B" w:rsidRPr="0047679B" w14:paraId="39A51E2C" w14:textId="77777777" w:rsidTr="0047679B">
        <w:tc>
          <w:tcPr>
            <w:tcW w:w="0" w:type="auto"/>
            <w:shd w:val="clear" w:color="auto" w:fill="FFFFFF"/>
            <w:tcMar>
              <w:top w:w="135" w:type="dxa"/>
              <w:left w:w="150" w:type="dxa"/>
              <w:bottom w:w="135" w:type="dxa"/>
              <w:right w:w="150" w:type="dxa"/>
            </w:tcMar>
            <w:hideMark/>
          </w:tcPr>
          <w:p w14:paraId="047D3B52"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5359669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Biden</w:t>
            </w:r>
          </w:p>
        </w:tc>
        <w:tc>
          <w:tcPr>
            <w:tcW w:w="0" w:type="auto"/>
            <w:shd w:val="clear" w:color="auto" w:fill="FFFFFF"/>
            <w:tcMar>
              <w:top w:w="135" w:type="dxa"/>
              <w:left w:w="150" w:type="dxa"/>
              <w:bottom w:w="135" w:type="dxa"/>
              <w:right w:w="150" w:type="dxa"/>
            </w:tcMar>
            <w:hideMark/>
          </w:tcPr>
          <w:p w14:paraId="27C0C83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Warren</w:t>
            </w:r>
          </w:p>
        </w:tc>
        <w:tc>
          <w:tcPr>
            <w:tcW w:w="0" w:type="auto"/>
            <w:shd w:val="clear" w:color="auto" w:fill="FFFFFF"/>
            <w:tcMar>
              <w:top w:w="135" w:type="dxa"/>
              <w:left w:w="150" w:type="dxa"/>
              <w:bottom w:w="135" w:type="dxa"/>
              <w:right w:w="150" w:type="dxa"/>
            </w:tcMar>
            <w:hideMark/>
          </w:tcPr>
          <w:p w14:paraId="29CD529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Sanders</w:t>
            </w:r>
          </w:p>
        </w:tc>
        <w:tc>
          <w:tcPr>
            <w:tcW w:w="0" w:type="auto"/>
            <w:shd w:val="clear" w:color="auto" w:fill="FFFFFF"/>
            <w:tcMar>
              <w:top w:w="135" w:type="dxa"/>
              <w:left w:w="150" w:type="dxa"/>
              <w:bottom w:w="135" w:type="dxa"/>
              <w:right w:w="150" w:type="dxa"/>
            </w:tcMar>
            <w:hideMark/>
          </w:tcPr>
          <w:p w14:paraId="44E5A98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Buttigieg</w:t>
            </w:r>
          </w:p>
        </w:tc>
      </w:tr>
      <w:tr w:rsidR="0047679B" w:rsidRPr="0047679B" w14:paraId="2F36D269" w14:textId="77777777" w:rsidTr="0047679B">
        <w:tc>
          <w:tcPr>
            <w:tcW w:w="0" w:type="auto"/>
            <w:shd w:val="clear" w:color="auto" w:fill="F9F9F9"/>
            <w:tcMar>
              <w:top w:w="135" w:type="dxa"/>
              <w:left w:w="150" w:type="dxa"/>
              <w:bottom w:w="135" w:type="dxa"/>
              <w:right w:w="150" w:type="dxa"/>
            </w:tcMar>
            <w:hideMark/>
          </w:tcPr>
          <w:p w14:paraId="0E83431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Polling Vote Share</w:t>
            </w:r>
          </w:p>
        </w:tc>
        <w:tc>
          <w:tcPr>
            <w:tcW w:w="0" w:type="auto"/>
            <w:shd w:val="clear" w:color="auto" w:fill="F9F9F9"/>
            <w:tcMar>
              <w:top w:w="135" w:type="dxa"/>
              <w:left w:w="150" w:type="dxa"/>
              <w:bottom w:w="135" w:type="dxa"/>
              <w:right w:w="150" w:type="dxa"/>
            </w:tcMar>
            <w:hideMark/>
          </w:tcPr>
          <w:p w14:paraId="5CB0CF2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22%</w:t>
            </w:r>
          </w:p>
        </w:tc>
        <w:tc>
          <w:tcPr>
            <w:tcW w:w="0" w:type="auto"/>
            <w:shd w:val="clear" w:color="auto" w:fill="F9F9F9"/>
            <w:tcMar>
              <w:top w:w="135" w:type="dxa"/>
              <w:left w:w="150" w:type="dxa"/>
              <w:bottom w:w="135" w:type="dxa"/>
              <w:right w:w="150" w:type="dxa"/>
            </w:tcMar>
            <w:hideMark/>
          </w:tcPr>
          <w:p w14:paraId="0607B4D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24%</w:t>
            </w:r>
          </w:p>
        </w:tc>
        <w:tc>
          <w:tcPr>
            <w:tcW w:w="0" w:type="auto"/>
            <w:shd w:val="clear" w:color="auto" w:fill="F9F9F9"/>
            <w:tcMar>
              <w:top w:w="135" w:type="dxa"/>
              <w:left w:w="150" w:type="dxa"/>
              <w:bottom w:w="135" w:type="dxa"/>
              <w:right w:w="150" w:type="dxa"/>
            </w:tcMar>
            <w:hideMark/>
          </w:tcPr>
          <w:p w14:paraId="70B1028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21%</w:t>
            </w:r>
          </w:p>
        </w:tc>
        <w:tc>
          <w:tcPr>
            <w:tcW w:w="0" w:type="auto"/>
            <w:shd w:val="clear" w:color="auto" w:fill="F9F9F9"/>
            <w:tcMar>
              <w:top w:w="135" w:type="dxa"/>
              <w:left w:w="150" w:type="dxa"/>
              <w:bottom w:w="135" w:type="dxa"/>
              <w:right w:w="150" w:type="dxa"/>
            </w:tcMar>
            <w:hideMark/>
          </w:tcPr>
          <w:p w14:paraId="51BBDDB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w:t>
            </w:r>
          </w:p>
        </w:tc>
      </w:tr>
      <w:tr w:rsidR="0047679B" w:rsidRPr="0047679B" w14:paraId="3F9F4146" w14:textId="77777777" w:rsidTr="0047679B">
        <w:tc>
          <w:tcPr>
            <w:tcW w:w="0" w:type="auto"/>
            <w:shd w:val="clear" w:color="auto" w:fill="FFFFFF"/>
            <w:tcMar>
              <w:top w:w="135" w:type="dxa"/>
              <w:left w:w="150" w:type="dxa"/>
              <w:bottom w:w="135" w:type="dxa"/>
              <w:right w:w="150" w:type="dxa"/>
            </w:tcMar>
            <w:hideMark/>
          </w:tcPr>
          <w:p w14:paraId="6532E0CE"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6BE736CB"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202E0288"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2023EDC1"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1D64D07E"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r>
      <w:tr w:rsidR="0047679B" w:rsidRPr="0047679B" w14:paraId="37C218EA" w14:textId="77777777" w:rsidTr="0047679B">
        <w:tc>
          <w:tcPr>
            <w:tcW w:w="0" w:type="auto"/>
            <w:shd w:val="clear" w:color="auto" w:fill="F9F9F9"/>
            <w:tcMar>
              <w:top w:w="135" w:type="dxa"/>
              <w:left w:w="150" w:type="dxa"/>
              <w:bottom w:w="135" w:type="dxa"/>
              <w:right w:w="150" w:type="dxa"/>
            </w:tcMar>
            <w:hideMark/>
          </w:tcPr>
          <w:p w14:paraId="5B97E98D" w14:textId="77777777" w:rsidR="0047679B" w:rsidRPr="0047679B" w:rsidRDefault="0047679B" w:rsidP="0047679B">
            <w:pPr>
              <w:spacing w:after="300" w:line="240" w:lineRule="auto"/>
              <w:rPr>
                <w:rFonts w:ascii="Georgia" w:eastAsia="Times New Roman" w:hAnsi="Georgia" w:cs="Times New Roman"/>
                <w:color w:val="1A1A1A"/>
                <w:sz w:val="24"/>
                <w:szCs w:val="24"/>
              </w:rPr>
            </w:pPr>
            <w:proofErr w:type="gramStart"/>
            <w:r w:rsidRPr="0047679B">
              <w:rPr>
                <w:rFonts w:ascii="Georgia" w:eastAsia="Times New Roman" w:hAnsi="Georgia" w:cs="Times New Roman"/>
                <w:b/>
                <w:bCs/>
                <w:color w:val="1A1A1A"/>
                <w:sz w:val="24"/>
                <w:szCs w:val="24"/>
              </w:rPr>
              <w:t>Statewide  Delegate</w:t>
            </w:r>
            <w:proofErr w:type="gramEnd"/>
            <w:r w:rsidRPr="0047679B">
              <w:rPr>
                <w:rFonts w:ascii="Georgia" w:eastAsia="Times New Roman" w:hAnsi="Georgia" w:cs="Times New Roman"/>
                <w:b/>
                <w:bCs/>
                <w:color w:val="1A1A1A"/>
                <w:sz w:val="24"/>
                <w:szCs w:val="24"/>
              </w:rPr>
              <w:t xml:space="preserve"> Share</w:t>
            </w:r>
          </w:p>
        </w:tc>
        <w:tc>
          <w:tcPr>
            <w:tcW w:w="0" w:type="auto"/>
            <w:shd w:val="clear" w:color="auto" w:fill="F9F9F9"/>
            <w:tcMar>
              <w:top w:w="135" w:type="dxa"/>
              <w:left w:w="150" w:type="dxa"/>
              <w:bottom w:w="135" w:type="dxa"/>
              <w:right w:w="150" w:type="dxa"/>
            </w:tcMar>
            <w:vAlign w:val="center"/>
            <w:hideMark/>
          </w:tcPr>
          <w:p w14:paraId="6DE7BF3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33%</w:t>
            </w:r>
          </w:p>
        </w:tc>
        <w:tc>
          <w:tcPr>
            <w:tcW w:w="0" w:type="auto"/>
            <w:shd w:val="clear" w:color="auto" w:fill="F9F9F9"/>
            <w:tcMar>
              <w:top w:w="135" w:type="dxa"/>
              <w:left w:w="150" w:type="dxa"/>
              <w:bottom w:w="135" w:type="dxa"/>
              <w:right w:w="150" w:type="dxa"/>
            </w:tcMar>
            <w:vAlign w:val="center"/>
            <w:hideMark/>
          </w:tcPr>
          <w:p w14:paraId="6EA021A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35%</w:t>
            </w:r>
          </w:p>
        </w:tc>
        <w:tc>
          <w:tcPr>
            <w:tcW w:w="0" w:type="auto"/>
            <w:shd w:val="clear" w:color="auto" w:fill="F9F9F9"/>
            <w:tcMar>
              <w:top w:w="135" w:type="dxa"/>
              <w:left w:w="150" w:type="dxa"/>
              <w:bottom w:w="135" w:type="dxa"/>
              <w:right w:w="150" w:type="dxa"/>
            </w:tcMar>
            <w:vAlign w:val="center"/>
            <w:hideMark/>
          </w:tcPr>
          <w:p w14:paraId="10391C1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31%</w:t>
            </w:r>
          </w:p>
        </w:tc>
        <w:tc>
          <w:tcPr>
            <w:tcW w:w="0" w:type="auto"/>
            <w:shd w:val="clear" w:color="auto" w:fill="F9F9F9"/>
            <w:tcMar>
              <w:top w:w="135" w:type="dxa"/>
              <w:left w:w="150" w:type="dxa"/>
              <w:bottom w:w="135" w:type="dxa"/>
              <w:right w:w="150" w:type="dxa"/>
            </w:tcMar>
            <w:vAlign w:val="center"/>
            <w:hideMark/>
          </w:tcPr>
          <w:p w14:paraId="79F7F014"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0%</w:t>
            </w:r>
          </w:p>
        </w:tc>
      </w:tr>
      <w:tr w:rsidR="0047679B" w:rsidRPr="0047679B" w14:paraId="0719C25D" w14:textId="77777777" w:rsidTr="0047679B">
        <w:tc>
          <w:tcPr>
            <w:tcW w:w="0" w:type="auto"/>
            <w:shd w:val="clear" w:color="auto" w:fill="FFFFFF"/>
            <w:tcMar>
              <w:top w:w="135" w:type="dxa"/>
              <w:left w:w="150" w:type="dxa"/>
              <w:bottom w:w="135" w:type="dxa"/>
              <w:right w:w="150" w:type="dxa"/>
            </w:tcMar>
            <w:hideMark/>
          </w:tcPr>
          <w:p w14:paraId="2C42A75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Difference</w:t>
            </w:r>
          </w:p>
        </w:tc>
        <w:tc>
          <w:tcPr>
            <w:tcW w:w="0" w:type="auto"/>
            <w:shd w:val="clear" w:color="auto" w:fill="FFFFFF"/>
            <w:tcMar>
              <w:top w:w="135" w:type="dxa"/>
              <w:left w:w="150" w:type="dxa"/>
              <w:bottom w:w="135" w:type="dxa"/>
              <w:right w:w="150" w:type="dxa"/>
            </w:tcMar>
            <w:vAlign w:val="center"/>
            <w:hideMark/>
          </w:tcPr>
          <w:p w14:paraId="141AA8B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w:t>
            </w:r>
          </w:p>
        </w:tc>
        <w:tc>
          <w:tcPr>
            <w:tcW w:w="0" w:type="auto"/>
            <w:shd w:val="clear" w:color="auto" w:fill="FFFFFF"/>
            <w:tcMar>
              <w:top w:w="135" w:type="dxa"/>
              <w:left w:w="150" w:type="dxa"/>
              <w:bottom w:w="135" w:type="dxa"/>
              <w:right w:w="150" w:type="dxa"/>
            </w:tcMar>
            <w:vAlign w:val="center"/>
            <w:hideMark/>
          </w:tcPr>
          <w:p w14:paraId="5DC86FB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w:t>
            </w:r>
          </w:p>
        </w:tc>
        <w:tc>
          <w:tcPr>
            <w:tcW w:w="0" w:type="auto"/>
            <w:shd w:val="clear" w:color="auto" w:fill="FFFFFF"/>
            <w:tcMar>
              <w:top w:w="135" w:type="dxa"/>
              <w:left w:w="150" w:type="dxa"/>
              <w:bottom w:w="135" w:type="dxa"/>
              <w:right w:w="150" w:type="dxa"/>
            </w:tcMar>
            <w:vAlign w:val="center"/>
            <w:hideMark/>
          </w:tcPr>
          <w:p w14:paraId="6D71BE0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10%</w:t>
            </w:r>
          </w:p>
        </w:tc>
        <w:tc>
          <w:tcPr>
            <w:tcW w:w="0" w:type="auto"/>
            <w:shd w:val="clear" w:color="auto" w:fill="FFFFFF"/>
            <w:tcMar>
              <w:top w:w="135" w:type="dxa"/>
              <w:left w:w="150" w:type="dxa"/>
              <w:bottom w:w="135" w:type="dxa"/>
              <w:right w:w="150" w:type="dxa"/>
            </w:tcMar>
            <w:vAlign w:val="center"/>
            <w:hideMark/>
          </w:tcPr>
          <w:p w14:paraId="3F930B0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-13%</w:t>
            </w:r>
          </w:p>
        </w:tc>
      </w:tr>
      <w:tr w:rsidR="0047679B" w:rsidRPr="0047679B" w14:paraId="5B5AB356" w14:textId="77777777" w:rsidTr="0047679B">
        <w:tc>
          <w:tcPr>
            <w:tcW w:w="0" w:type="auto"/>
            <w:shd w:val="clear" w:color="auto" w:fill="F9F9F9"/>
            <w:tcMar>
              <w:top w:w="135" w:type="dxa"/>
              <w:left w:w="150" w:type="dxa"/>
              <w:bottom w:w="135" w:type="dxa"/>
              <w:right w:w="150" w:type="dxa"/>
            </w:tcMar>
            <w:hideMark/>
          </w:tcPr>
          <w:p w14:paraId="02422894"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9F9F9"/>
            <w:tcMar>
              <w:top w:w="135" w:type="dxa"/>
              <w:left w:w="150" w:type="dxa"/>
              <w:bottom w:w="135" w:type="dxa"/>
              <w:right w:w="150" w:type="dxa"/>
            </w:tcMar>
            <w:hideMark/>
          </w:tcPr>
          <w:p w14:paraId="3F1B717C"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9F9F9"/>
            <w:tcMar>
              <w:top w:w="135" w:type="dxa"/>
              <w:left w:w="150" w:type="dxa"/>
              <w:bottom w:w="135" w:type="dxa"/>
              <w:right w:w="150" w:type="dxa"/>
            </w:tcMar>
            <w:hideMark/>
          </w:tcPr>
          <w:p w14:paraId="1ADD72F9"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9F9F9"/>
            <w:tcMar>
              <w:top w:w="135" w:type="dxa"/>
              <w:left w:w="150" w:type="dxa"/>
              <w:bottom w:w="135" w:type="dxa"/>
              <w:right w:w="150" w:type="dxa"/>
            </w:tcMar>
            <w:hideMark/>
          </w:tcPr>
          <w:p w14:paraId="3C908B88"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9F9F9"/>
            <w:tcMar>
              <w:top w:w="135" w:type="dxa"/>
              <w:left w:w="150" w:type="dxa"/>
              <w:bottom w:w="135" w:type="dxa"/>
              <w:right w:w="150" w:type="dxa"/>
            </w:tcMar>
            <w:hideMark/>
          </w:tcPr>
          <w:p w14:paraId="1045A86A"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r>
      <w:tr w:rsidR="0047679B" w:rsidRPr="0047679B" w14:paraId="220F21E1" w14:textId="77777777" w:rsidTr="0047679B">
        <w:tc>
          <w:tcPr>
            <w:tcW w:w="0" w:type="auto"/>
            <w:shd w:val="clear" w:color="auto" w:fill="FFFFFF"/>
            <w:tcMar>
              <w:top w:w="135" w:type="dxa"/>
              <w:left w:w="150" w:type="dxa"/>
              <w:bottom w:w="135" w:type="dxa"/>
              <w:right w:w="150" w:type="dxa"/>
            </w:tcMar>
            <w:hideMark/>
          </w:tcPr>
          <w:p w14:paraId="419ED95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Congressional Delegate Share</w:t>
            </w:r>
          </w:p>
        </w:tc>
        <w:tc>
          <w:tcPr>
            <w:tcW w:w="0" w:type="auto"/>
            <w:shd w:val="clear" w:color="auto" w:fill="FFFFFF"/>
            <w:tcMar>
              <w:top w:w="135" w:type="dxa"/>
              <w:left w:w="150" w:type="dxa"/>
              <w:bottom w:w="135" w:type="dxa"/>
              <w:right w:w="150" w:type="dxa"/>
            </w:tcMar>
            <w:vAlign w:val="bottom"/>
            <w:hideMark/>
          </w:tcPr>
          <w:p w14:paraId="06058693"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31%</w:t>
            </w:r>
          </w:p>
        </w:tc>
        <w:tc>
          <w:tcPr>
            <w:tcW w:w="0" w:type="auto"/>
            <w:shd w:val="clear" w:color="auto" w:fill="FFFFFF"/>
            <w:tcMar>
              <w:top w:w="135" w:type="dxa"/>
              <w:left w:w="150" w:type="dxa"/>
              <w:bottom w:w="135" w:type="dxa"/>
              <w:right w:w="150" w:type="dxa"/>
            </w:tcMar>
            <w:vAlign w:val="bottom"/>
            <w:hideMark/>
          </w:tcPr>
          <w:p w14:paraId="1D087B5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34%</w:t>
            </w:r>
          </w:p>
        </w:tc>
        <w:tc>
          <w:tcPr>
            <w:tcW w:w="0" w:type="auto"/>
            <w:shd w:val="clear" w:color="auto" w:fill="FFFFFF"/>
            <w:tcMar>
              <w:top w:w="135" w:type="dxa"/>
              <w:left w:w="150" w:type="dxa"/>
              <w:bottom w:w="135" w:type="dxa"/>
              <w:right w:w="150" w:type="dxa"/>
            </w:tcMar>
            <w:vAlign w:val="bottom"/>
            <w:hideMark/>
          </w:tcPr>
          <w:p w14:paraId="696F719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26%</w:t>
            </w:r>
          </w:p>
        </w:tc>
        <w:tc>
          <w:tcPr>
            <w:tcW w:w="0" w:type="auto"/>
            <w:shd w:val="clear" w:color="auto" w:fill="FFFFFF"/>
            <w:tcMar>
              <w:top w:w="135" w:type="dxa"/>
              <w:left w:w="150" w:type="dxa"/>
              <w:bottom w:w="135" w:type="dxa"/>
              <w:right w:w="150" w:type="dxa"/>
            </w:tcMar>
            <w:vAlign w:val="bottom"/>
            <w:hideMark/>
          </w:tcPr>
          <w:p w14:paraId="7365C3A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9%</w:t>
            </w:r>
          </w:p>
        </w:tc>
      </w:tr>
      <w:tr w:rsidR="0047679B" w:rsidRPr="0047679B" w14:paraId="22ED2561" w14:textId="77777777" w:rsidTr="0047679B">
        <w:tc>
          <w:tcPr>
            <w:tcW w:w="0" w:type="auto"/>
            <w:shd w:val="clear" w:color="auto" w:fill="F9F9F9"/>
            <w:tcMar>
              <w:top w:w="135" w:type="dxa"/>
              <w:left w:w="150" w:type="dxa"/>
              <w:bottom w:w="135" w:type="dxa"/>
              <w:right w:w="150" w:type="dxa"/>
            </w:tcMar>
            <w:hideMark/>
          </w:tcPr>
          <w:p w14:paraId="39936A50"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Difference</w:t>
            </w:r>
          </w:p>
        </w:tc>
        <w:tc>
          <w:tcPr>
            <w:tcW w:w="0" w:type="auto"/>
            <w:shd w:val="clear" w:color="auto" w:fill="F9F9F9"/>
            <w:tcMar>
              <w:top w:w="135" w:type="dxa"/>
              <w:left w:w="150" w:type="dxa"/>
              <w:bottom w:w="135" w:type="dxa"/>
              <w:right w:w="150" w:type="dxa"/>
            </w:tcMar>
            <w:vAlign w:val="bottom"/>
            <w:hideMark/>
          </w:tcPr>
          <w:p w14:paraId="6762540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9%</w:t>
            </w:r>
          </w:p>
        </w:tc>
        <w:tc>
          <w:tcPr>
            <w:tcW w:w="0" w:type="auto"/>
            <w:shd w:val="clear" w:color="auto" w:fill="F9F9F9"/>
            <w:tcMar>
              <w:top w:w="135" w:type="dxa"/>
              <w:left w:w="150" w:type="dxa"/>
              <w:bottom w:w="135" w:type="dxa"/>
              <w:right w:w="150" w:type="dxa"/>
            </w:tcMar>
            <w:vAlign w:val="bottom"/>
            <w:hideMark/>
          </w:tcPr>
          <w:p w14:paraId="423E8FF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10%</w:t>
            </w:r>
          </w:p>
        </w:tc>
        <w:tc>
          <w:tcPr>
            <w:tcW w:w="0" w:type="auto"/>
            <w:shd w:val="clear" w:color="auto" w:fill="F9F9F9"/>
            <w:tcMar>
              <w:top w:w="135" w:type="dxa"/>
              <w:left w:w="150" w:type="dxa"/>
              <w:bottom w:w="135" w:type="dxa"/>
              <w:right w:w="150" w:type="dxa"/>
            </w:tcMar>
            <w:vAlign w:val="bottom"/>
            <w:hideMark/>
          </w:tcPr>
          <w:p w14:paraId="7527025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5%</w:t>
            </w:r>
          </w:p>
        </w:tc>
        <w:tc>
          <w:tcPr>
            <w:tcW w:w="0" w:type="auto"/>
            <w:shd w:val="clear" w:color="auto" w:fill="F9F9F9"/>
            <w:tcMar>
              <w:top w:w="135" w:type="dxa"/>
              <w:left w:w="150" w:type="dxa"/>
              <w:bottom w:w="135" w:type="dxa"/>
              <w:right w:w="150" w:type="dxa"/>
            </w:tcMar>
            <w:vAlign w:val="bottom"/>
            <w:hideMark/>
          </w:tcPr>
          <w:p w14:paraId="749212E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-4%</w:t>
            </w:r>
          </w:p>
        </w:tc>
      </w:tr>
      <w:tr w:rsidR="0047679B" w:rsidRPr="0047679B" w14:paraId="5E8F10A6" w14:textId="77777777" w:rsidTr="0047679B">
        <w:tc>
          <w:tcPr>
            <w:tcW w:w="0" w:type="auto"/>
            <w:shd w:val="clear" w:color="auto" w:fill="FFFFFF"/>
            <w:tcMar>
              <w:top w:w="135" w:type="dxa"/>
              <w:left w:w="150" w:type="dxa"/>
              <w:bottom w:w="135" w:type="dxa"/>
              <w:right w:w="150" w:type="dxa"/>
            </w:tcMar>
            <w:hideMark/>
          </w:tcPr>
          <w:p w14:paraId="7EBFC9E2" w14:textId="77777777" w:rsidR="0047679B" w:rsidRPr="0047679B" w:rsidRDefault="0047679B" w:rsidP="0047679B">
            <w:pPr>
              <w:spacing w:after="0" w:line="240" w:lineRule="auto"/>
              <w:rPr>
                <w:rFonts w:ascii="Georgia" w:eastAsia="Times New Roman" w:hAnsi="Georgia" w:cs="Times New Roman"/>
                <w:color w:val="1A1A1A"/>
                <w:sz w:val="24"/>
                <w:szCs w:val="24"/>
              </w:rPr>
            </w:pPr>
          </w:p>
        </w:tc>
        <w:tc>
          <w:tcPr>
            <w:tcW w:w="0" w:type="auto"/>
            <w:shd w:val="clear" w:color="auto" w:fill="FFFFFF"/>
            <w:tcMar>
              <w:top w:w="135" w:type="dxa"/>
              <w:left w:w="150" w:type="dxa"/>
              <w:bottom w:w="135" w:type="dxa"/>
              <w:right w:w="150" w:type="dxa"/>
            </w:tcMar>
            <w:hideMark/>
          </w:tcPr>
          <w:p w14:paraId="1EB0E687"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0388939A"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29932428"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c>
          <w:tcPr>
            <w:tcW w:w="0" w:type="auto"/>
            <w:shd w:val="clear" w:color="auto" w:fill="FFFFFF"/>
            <w:tcMar>
              <w:top w:w="135" w:type="dxa"/>
              <w:left w:w="150" w:type="dxa"/>
              <w:bottom w:w="135" w:type="dxa"/>
              <w:right w:w="150" w:type="dxa"/>
            </w:tcMar>
            <w:hideMark/>
          </w:tcPr>
          <w:p w14:paraId="0CDEE8A1" w14:textId="77777777" w:rsidR="0047679B" w:rsidRPr="0047679B" w:rsidRDefault="0047679B" w:rsidP="0047679B">
            <w:pPr>
              <w:spacing w:after="0" w:line="270" w:lineRule="atLeast"/>
              <w:rPr>
                <w:rFonts w:ascii="Times New Roman" w:eastAsia="Times New Roman" w:hAnsi="Times New Roman" w:cs="Times New Roman"/>
                <w:sz w:val="20"/>
                <w:szCs w:val="20"/>
              </w:rPr>
            </w:pPr>
          </w:p>
        </w:tc>
      </w:tr>
      <w:tr w:rsidR="0047679B" w:rsidRPr="0047679B" w14:paraId="709B1C0A" w14:textId="77777777" w:rsidTr="0047679B">
        <w:tc>
          <w:tcPr>
            <w:tcW w:w="0" w:type="auto"/>
            <w:shd w:val="clear" w:color="auto" w:fill="F9F9F9"/>
            <w:tcMar>
              <w:top w:w="135" w:type="dxa"/>
              <w:left w:w="150" w:type="dxa"/>
              <w:bottom w:w="135" w:type="dxa"/>
              <w:right w:w="150" w:type="dxa"/>
            </w:tcMar>
            <w:hideMark/>
          </w:tcPr>
          <w:p w14:paraId="317E97E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Total Delegate Share</w:t>
            </w:r>
          </w:p>
        </w:tc>
        <w:tc>
          <w:tcPr>
            <w:tcW w:w="0" w:type="auto"/>
            <w:shd w:val="clear" w:color="auto" w:fill="F9F9F9"/>
            <w:tcMar>
              <w:top w:w="135" w:type="dxa"/>
              <w:left w:w="150" w:type="dxa"/>
              <w:bottom w:w="135" w:type="dxa"/>
              <w:right w:w="150" w:type="dxa"/>
            </w:tcMar>
            <w:hideMark/>
          </w:tcPr>
          <w:p w14:paraId="60976751"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31%</w:t>
            </w:r>
          </w:p>
        </w:tc>
        <w:tc>
          <w:tcPr>
            <w:tcW w:w="0" w:type="auto"/>
            <w:shd w:val="clear" w:color="auto" w:fill="F9F9F9"/>
            <w:tcMar>
              <w:top w:w="135" w:type="dxa"/>
              <w:left w:w="150" w:type="dxa"/>
              <w:bottom w:w="135" w:type="dxa"/>
              <w:right w:w="150" w:type="dxa"/>
            </w:tcMar>
            <w:hideMark/>
          </w:tcPr>
          <w:p w14:paraId="2B6370C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35%</w:t>
            </w:r>
          </w:p>
        </w:tc>
        <w:tc>
          <w:tcPr>
            <w:tcW w:w="0" w:type="auto"/>
            <w:shd w:val="clear" w:color="auto" w:fill="F9F9F9"/>
            <w:tcMar>
              <w:top w:w="135" w:type="dxa"/>
              <w:left w:w="150" w:type="dxa"/>
              <w:bottom w:w="135" w:type="dxa"/>
              <w:right w:w="150" w:type="dxa"/>
            </w:tcMar>
            <w:hideMark/>
          </w:tcPr>
          <w:p w14:paraId="20EB7BA2"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28%</w:t>
            </w:r>
          </w:p>
        </w:tc>
        <w:tc>
          <w:tcPr>
            <w:tcW w:w="0" w:type="auto"/>
            <w:shd w:val="clear" w:color="auto" w:fill="F9F9F9"/>
            <w:tcMar>
              <w:top w:w="135" w:type="dxa"/>
              <w:left w:w="150" w:type="dxa"/>
              <w:bottom w:w="135" w:type="dxa"/>
              <w:right w:w="150" w:type="dxa"/>
            </w:tcMar>
            <w:hideMark/>
          </w:tcPr>
          <w:p w14:paraId="04F2C5CE"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6%</w:t>
            </w:r>
          </w:p>
        </w:tc>
      </w:tr>
      <w:tr w:rsidR="0047679B" w:rsidRPr="0047679B" w14:paraId="33FE8398" w14:textId="77777777" w:rsidTr="0047679B">
        <w:tc>
          <w:tcPr>
            <w:tcW w:w="0" w:type="auto"/>
            <w:shd w:val="clear" w:color="auto" w:fill="FFFFFF"/>
            <w:tcMar>
              <w:top w:w="135" w:type="dxa"/>
              <w:left w:w="150" w:type="dxa"/>
              <w:bottom w:w="135" w:type="dxa"/>
              <w:right w:w="150" w:type="dxa"/>
            </w:tcMar>
            <w:hideMark/>
          </w:tcPr>
          <w:p w14:paraId="098FB24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Difference</w:t>
            </w:r>
          </w:p>
        </w:tc>
        <w:tc>
          <w:tcPr>
            <w:tcW w:w="0" w:type="auto"/>
            <w:shd w:val="clear" w:color="auto" w:fill="FFFFFF"/>
            <w:tcMar>
              <w:top w:w="135" w:type="dxa"/>
              <w:left w:w="150" w:type="dxa"/>
              <w:bottom w:w="135" w:type="dxa"/>
              <w:right w:w="150" w:type="dxa"/>
            </w:tcMar>
            <w:hideMark/>
          </w:tcPr>
          <w:p w14:paraId="68B7375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9%</w:t>
            </w:r>
          </w:p>
        </w:tc>
        <w:tc>
          <w:tcPr>
            <w:tcW w:w="0" w:type="auto"/>
            <w:shd w:val="clear" w:color="auto" w:fill="FFFFFF"/>
            <w:tcMar>
              <w:top w:w="135" w:type="dxa"/>
              <w:left w:w="150" w:type="dxa"/>
              <w:bottom w:w="135" w:type="dxa"/>
              <w:right w:w="150" w:type="dxa"/>
            </w:tcMar>
            <w:hideMark/>
          </w:tcPr>
          <w:p w14:paraId="57D3E85D"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11%</w:t>
            </w:r>
          </w:p>
        </w:tc>
        <w:tc>
          <w:tcPr>
            <w:tcW w:w="0" w:type="auto"/>
            <w:shd w:val="clear" w:color="auto" w:fill="FFFFFF"/>
            <w:tcMar>
              <w:top w:w="135" w:type="dxa"/>
              <w:left w:w="150" w:type="dxa"/>
              <w:bottom w:w="135" w:type="dxa"/>
              <w:right w:w="150" w:type="dxa"/>
            </w:tcMar>
            <w:hideMark/>
          </w:tcPr>
          <w:p w14:paraId="7786221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7%</w:t>
            </w:r>
          </w:p>
        </w:tc>
        <w:tc>
          <w:tcPr>
            <w:tcW w:w="0" w:type="auto"/>
            <w:shd w:val="clear" w:color="auto" w:fill="FFFFFF"/>
            <w:tcMar>
              <w:top w:w="135" w:type="dxa"/>
              <w:left w:w="150" w:type="dxa"/>
              <w:bottom w:w="135" w:type="dxa"/>
              <w:right w:w="150" w:type="dxa"/>
            </w:tcMar>
            <w:hideMark/>
          </w:tcPr>
          <w:p w14:paraId="6FD75C5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-7%</w:t>
            </w:r>
          </w:p>
        </w:tc>
      </w:tr>
    </w:tbl>
    <w:p w14:paraId="460B4026" w14:textId="77777777" w:rsidR="0047679B" w:rsidRPr="0047679B" w:rsidRDefault="0047679B" w:rsidP="0047679B">
      <w:pPr>
        <w:spacing w:after="300" w:line="240" w:lineRule="auto"/>
        <w:rPr>
          <w:rFonts w:ascii="Georgia" w:eastAsia="Times New Roman" w:hAnsi="Georgia" w:cs="Times New Roman"/>
          <w:b/>
          <w:bCs/>
          <w:color w:val="1A1A1A"/>
          <w:sz w:val="24"/>
          <w:szCs w:val="24"/>
        </w:rPr>
      </w:pPr>
      <w:r w:rsidRPr="0047679B">
        <w:rPr>
          <w:rFonts w:ascii="Georgia" w:eastAsia="Times New Roman" w:hAnsi="Georgia" w:cs="Times New Roman"/>
          <w:b/>
          <w:bCs/>
          <w:color w:val="1A1A1A"/>
          <w:sz w:val="24"/>
          <w:szCs w:val="24"/>
        </w:rPr>
        <w:t>It’s noteworthy that none of the lower polling candidates picked up even a single delegate at the congressional level. </w:t>
      </w:r>
    </w:p>
    <w:p w14:paraId="38A8DB2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The closest was Michael Bloomberg who obtained 14% support in the 52</w:t>
      </w:r>
      <w:r w:rsidRPr="0047679B">
        <w:rPr>
          <w:rFonts w:ascii="Georgia" w:eastAsia="Times New Roman" w:hAnsi="Georgia" w:cs="Times New Roman"/>
          <w:color w:val="1A1A1A"/>
          <w:sz w:val="18"/>
          <w:szCs w:val="18"/>
          <w:vertAlign w:val="superscript"/>
        </w:rPr>
        <w:t>nd</w:t>
      </w:r>
      <w:r w:rsidRPr="0047679B">
        <w:rPr>
          <w:rFonts w:ascii="Georgia" w:eastAsia="Times New Roman" w:hAnsi="Georgia" w:cs="Times New Roman"/>
          <w:color w:val="1A1A1A"/>
          <w:sz w:val="24"/>
          <w:szCs w:val="24"/>
        </w:rPr>
        <w:t> Congressional District.  If the delegate allocation was based on just the last two months of polling, Bloomberg gets two delegates in this district and picks up delegates in three other seats, for a total of 7 delegates from the congressional level.</w:t>
      </w:r>
    </w:p>
    <w:p w14:paraId="40EC4FD8"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b/>
          <w:bCs/>
          <w:color w:val="1A1A1A"/>
          <w:sz w:val="24"/>
          <w:szCs w:val="24"/>
        </w:rPr>
        <w:t>Lessons for Campaigns</w:t>
      </w:r>
      <w:r w:rsidRPr="0047679B">
        <w:rPr>
          <w:rFonts w:ascii="Georgia" w:eastAsia="Times New Roman" w:hAnsi="Georgia" w:cs="Times New Roman"/>
          <w:b/>
          <w:bCs/>
          <w:color w:val="1A1A1A"/>
          <w:sz w:val="24"/>
          <w:szCs w:val="24"/>
        </w:rPr>
        <w:br/>
      </w:r>
      <w:proofErr w:type="spellStart"/>
      <w:r w:rsidRPr="0047679B">
        <w:rPr>
          <w:rFonts w:ascii="Georgia" w:eastAsia="Times New Roman" w:hAnsi="Georgia" w:cs="Times New Roman"/>
          <w:color w:val="1A1A1A"/>
          <w:sz w:val="24"/>
          <w:szCs w:val="24"/>
        </w:rPr>
        <w:t>Campaigns</w:t>
      </w:r>
      <w:proofErr w:type="spellEnd"/>
      <w:r w:rsidRPr="0047679B">
        <w:rPr>
          <w:rFonts w:ascii="Georgia" w:eastAsia="Times New Roman" w:hAnsi="Georgia" w:cs="Times New Roman"/>
          <w:color w:val="1A1A1A"/>
          <w:sz w:val="24"/>
          <w:szCs w:val="24"/>
        </w:rPr>
        <w:t xml:space="preserve"> heading to California might be largely focused on the early states, hoping to catch a wave of momentum heading in the Super Tuesday. </w:t>
      </w:r>
    </w:p>
    <w:p w14:paraId="44BFE1C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But, looking to California there is a real need now to look strategically at the state and the delegate allocation rules to ensure a strong showing in March.</w:t>
      </w:r>
    </w:p>
    <w:p w14:paraId="1045F7CC"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That 15% threshold is a killer.  Not achieving it statewide is going to hurt, but not reaching it in targeted congressional districts could hurt even more, particularly for a lower polling candidate.</w:t>
      </w:r>
    </w:p>
    <w:p w14:paraId="674018C9" w14:textId="77777777" w:rsidR="0047679B" w:rsidRPr="0047679B" w:rsidRDefault="0047679B" w:rsidP="0047679B">
      <w:pPr>
        <w:spacing w:after="300" w:line="240" w:lineRule="auto"/>
        <w:rPr>
          <w:rFonts w:ascii="Georgia" w:eastAsia="Times New Roman" w:hAnsi="Georgia" w:cs="Times New Roman"/>
          <w:b/>
          <w:bCs/>
          <w:color w:val="1A1A1A"/>
          <w:sz w:val="24"/>
          <w:szCs w:val="24"/>
        </w:rPr>
      </w:pPr>
      <w:r w:rsidRPr="0047679B">
        <w:rPr>
          <w:rFonts w:ascii="Georgia" w:eastAsia="Times New Roman" w:hAnsi="Georgia" w:cs="Times New Roman"/>
          <w:b/>
          <w:bCs/>
          <w:color w:val="1A1A1A"/>
          <w:sz w:val="24"/>
          <w:szCs w:val="24"/>
        </w:rPr>
        <w:t>Running up the score and getting more votes in a congressional district where you’ve already reached that 15% threshold could be wasted votes, and the energy being used to win big in one seat could be better used in a lower target district just breaking the threshold.</w:t>
      </w:r>
    </w:p>
    <w:p w14:paraId="2103C26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Getting to 15% also means that the small things matter more. There will be dozens of districts where a couple thousand votes </w:t>
      </w:r>
      <w:proofErr w:type="gramStart"/>
      <w:r w:rsidRPr="0047679B">
        <w:rPr>
          <w:rFonts w:ascii="Georgia" w:eastAsia="Times New Roman" w:hAnsi="Georgia" w:cs="Times New Roman"/>
          <w:color w:val="1A1A1A"/>
          <w:sz w:val="24"/>
          <w:szCs w:val="24"/>
        </w:rPr>
        <w:t>determines</w:t>
      </w:r>
      <w:proofErr w:type="gramEnd"/>
      <w:r w:rsidRPr="0047679B">
        <w:rPr>
          <w:rFonts w:ascii="Georgia" w:eastAsia="Times New Roman" w:hAnsi="Georgia" w:cs="Times New Roman"/>
          <w:color w:val="1A1A1A"/>
          <w:sz w:val="24"/>
          <w:szCs w:val="24"/>
        </w:rPr>
        <w:t xml:space="preserve"> a delegate or two.</w:t>
      </w:r>
    </w:p>
    <w:p w14:paraId="28455B55"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How are campaigns going to deal with the early voters – those who consistently vote as soon as they get their ballots? </w:t>
      </w:r>
    </w:p>
    <w:p w14:paraId="07CDA00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These voters aren’t going to be swayed by the results of South Carolina or New Hampshire because they will have already voted. Campaigns can be banking their early supporters as soon as the ballots drop – inoculating themselves from any bad results in the other early states. Or they could be persuading those who are already flagged as early voters in the 2012 and 2016 primary elections.</w:t>
      </w:r>
    </w:p>
    <w:p w14:paraId="7680DF5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And, as we have covered extensively, how are these campaigns converting their support among nonpartisan voters into real votes when these independent voters are </w:t>
      </w:r>
      <w:hyperlink r:id="rId9" w:history="1">
        <w:r w:rsidRPr="0047679B">
          <w:rPr>
            <w:rFonts w:ascii="Georgia" w:eastAsia="Times New Roman" w:hAnsi="Georgia" w:cs="Times New Roman"/>
            <w:color w:val="E31E2C"/>
            <w:sz w:val="24"/>
            <w:szCs w:val="24"/>
          </w:rPr>
          <w:t>having trouble getting the correct party primary ballots</w:t>
        </w:r>
      </w:hyperlink>
      <w:r w:rsidRPr="0047679B">
        <w:rPr>
          <w:rFonts w:ascii="Georgia" w:eastAsia="Times New Roman" w:hAnsi="Georgia" w:cs="Times New Roman"/>
          <w:color w:val="1A1A1A"/>
          <w:sz w:val="24"/>
          <w:szCs w:val="24"/>
        </w:rPr>
        <w:t>?</w:t>
      </w:r>
    </w:p>
    <w:p w14:paraId="490512A7"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 xml:space="preserve">Finally, we </w:t>
      </w:r>
      <w:proofErr w:type="gramStart"/>
      <w:r w:rsidRPr="0047679B">
        <w:rPr>
          <w:rFonts w:ascii="Georgia" w:eastAsia="Times New Roman" w:hAnsi="Georgia" w:cs="Times New Roman"/>
          <w:color w:val="1A1A1A"/>
          <w:sz w:val="24"/>
          <w:szCs w:val="24"/>
        </w:rPr>
        <w:t>have to</w:t>
      </w:r>
      <w:proofErr w:type="gramEnd"/>
      <w:r w:rsidRPr="0047679B">
        <w:rPr>
          <w:rFonts w:ascii="Georgia" w:eastAsia="Times New Roman" w:hAnsi="Georgia" w:cs="Times New Roman"/>
          <w:color w:val="1A1A1A"/>
          <w:sz w:val="24"/>
          <w:szCs w:val="24"/>
        </w:rPr>
        <w:t xml:space="preserve"> expect that these calculations will take time – potentially weeks – for us to truly determine who won California, and by what margin.</w:t>
      </w:r>
    </w:p>
    <w:p w14:paraId="62A968DB"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We know that there will be potentially hundreds of thousands of independent voters re-registering as Democrats or replacing their ballots to get the Democratic presidential crossover ballots — potentially increasing the administrative tasks for counties. </w:t>
      </w:r>
    </w:p>
    <w:p w14:paraId="182891BF"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t>The state is implementing reforms, like a significant expansion of same-day-registration.</w:t>
      </w:r>
    </w:p>
    <w:p w14:paraId="676C0D59" w14:textId="77777777" w:rsidR="0047679B" w:rsidRPr="0047679B" w:rsidRDefault="0047679B" w:rsidP="0047679B">
      <w:pPr>
        <w:spacing w:after="300" w:line="240" w:lineRule="auto"/>
        <w:rPr>
          <w:rFonts w:ascii="Georgia" w:eastAsia="Times New Roman" w:hAnsi="Georgia" w:cs="Times New Roman"/>
          <w:color w:val="1A1A1A"/>
          <w:sz w:val="24"/>
          <w:szCs w:val="24"/>
        </w:rPr>
      </w:pPr>
      <w:r w:rsidRPr="0047679B">
        <w:rPr>
          <w:rFonts w:ascii="Georgia" w:eastAsia="Times New Roman" w:hAnsi="Georgia" w:cs="Times New Roman"/>
          <w:color w:val="1A1A1A"/>
          <w:sz w:val="24"/>
          <w:szCs w:val="24"/>
        </w:rPr>
        <w:lastRenderedPageBreak/>
        <w:t>But that could extend the counting time even more, as same-day registrants must have their eligibility verified and counties must confirm that the voter didn’t cast a ballot in another county. And that has to be completed before those votes can be tallied.</w:t>
      </w:r>
      <w:r w:rsidRPr="0047679B">
        <w:rPr>
          <w:rFonts w:ascii="Georgia" w:eastAsia="Times New Roman" w:hAnsi="Georgia" w:cs="Times New Roman"/>
          <w:color w:val="1A1A1A"/>
          <w:sz w:val="24"/>
          <w:szCs w:val="24"/>
        </w:rPr>
        <w:br/>
        <w:t>—</w:t>
      </w:r>
      <w:r w:rsidRPr="0047679B">
        <w:rPr>
          <w:rFonts w:ascii="Georgia" w:eastAsia="Times New Roman" w:hAnsi="Georgia" w:cs="Times New Roman"/>
          <w:color w:val="1A1A1A"/>
          <w:sz w:val="24"/>
          <w:szCs w:val="24"/>
        </w:rPr>
        <w:br/>
      </w:r>
      <w:r w:rsidRPr="0047679B">
        <w:rPr>
          <w:rFonts w:ascii="Georgia" w:eastAsia="Times New Roman" w:hAnsi="Georgia" w:cs="Times New Roman"/>
          <w:i/>
          <w:iCs/>
          <w:color w:val="1A1A1A"/>
          <w:sz w:val="24"/>
          <w:szCs w:val="24"/>
        </w:rPr>
        <w:t>Editor’s Note: Paul Mitchell, a regular contributor to Capitol Weekly, is the creator of the CA120 column, vice president of Political Data and owner of Redistricting Partners, a political strategy firm.</w:t>
      </w:r>
    </w:p>
    <w:p w14:paraId="3748FBAE" w14:textId="77777777" w:rsidR="004F73BE" w:rsidRDefault="004F73BE"/>
    <w:sectPr w:rsidR="004F7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9B"/>
    <w:rsid w:val="001646C2"/>
    <w:rsid w:val="002C4673"/>
    <w:rsid w:val="0047679B"/>
    <w:rsid w:val="004F73BE"/>
    <w:rsid w:val="00A0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2BC3"/>
  <w15:chartTrackingRefBased/>
  <w15:docId w15:val="{66CC1B14-B0A9-438C-B00E-02E39000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5983">
      <w:bodyDiv w:val="1"/>
      <w:marLeft w:val="0"/>
      <w:marRight w:val="0"/>
      <w:marTop w:val="0"/>
      <w:marBottom w:val="0"/>
      <w:divBdr>
        <w:top w:val="none" w:sz="0" w:space="0" w:color="auto"/>
        <w:left w:val="none" w:sz="0" w:space="0" w:color="auto"/>
        <w:bottom w:val="none" w:sz="0" w:space="0" w:color="auto"/>
        <w:right w:val="none" w:sz="0" w:space="0" w:color="auto"/>
      </w:divBdr>
    </w:div>
    <w:div w:id="517626139">
      <w:bodyDiv w:val="1"/>
      <w:marLeft w:val="0"/>
      <w:marRight w:val="0"/>
      <w:marTop w:val="0"/>
      <w:marBottom w:val="0"/>
      <w:divBdr>
        <w:top w:val="none" w:sz="0" w:space="0" w:color="auto"/>
        <w:left w:val="none" w:sz="0" w:space="0" w:color="auto"/>
        <w:bottom w:val="none" w:sz="0" w:space="0" w:color="auto"/>
        <w:right w:val="none" w:sz="0" w:space="0" w:color="auto"/>
      </w:divBdr>
      <w:divsChild>
        <w:div w:id="709260173">
          <w:marLeft w:val="0"/>
          <w:marRight w:val="0"/>
          <w:marTop w:val="0"/>
          <w:marBottom w:val="0"/>
          <w:divBdr>
            <w:top w:val="none" w:sz="0" w:space="0" w:color="auto"/>
            <w:left w:val="none" w:sz="0" w:space="0" w:color="auto"/>
            <w:bottom w:val="none" w:sz="0" w:space="0" w:color="auto"/>
            <w:right w:val="none" w:sz="0" w:space="0" w:color="auto"/>
          </w:divBdr>
        </w:div>
        <w:div w:id="51463499">
          <w:marLeft w:val="0"/>
          <w:marRight w:val="0"/>
          <w:marTop w:val="0"/>
          <w:marBottom w:val="150"/>
          <w:divBdr>
            <w:top w:val="none" w:sz="0" w:space="0" w:color="auto"/>
            <w:left w:val="none" w:sz="0" w:space="0" w:color="auto"/>
            <w:bottom w:val="none" w:sz="0" w:space="0" w:color="auto"/>
            <w:right w:val="none" w:sz="0" w:space="0" w:color="auto"/>
          </w:divBdr>
        </w:div>
        <w:div w:id="2022850122">
          <w:marLeft w:val="0"/>
          <w:marRight w:val="255"/>
          <w:marTop w:val="0"/>
          <w:marBottom w:val="255"/>
          <w:divBdr>
            <w:top w:val="none" w:sz="0" w:space="0" w:color="auto"/>
            <w:left w:val="none" w:sz="0" w:space="0" w:color="auto"/>
            <w:bottom w:val="none" w:sz="0" w:space="0" w:color="auto"/>
            <w:right w:val="none" w:sz="0" w:space="0" w:color="auto"/>
          </w:divBdr>
        </w:div>
      </w:divsChild>
    </w:div>
    <w:div w:id="20775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wxm9z23zjotoey6/Delegate%2520Allocation%2520Worksheet%2520Capitol%2520Weekly.xlsx?dl=0" TargetMode="External"/><Relationship Id="rId3" Type="http://schemas.openxmlformats.org/officeDocument/2006/relationships/webSettings" Target="webSettings.xml"/><Relationship Id="rId7" Type="http://schemas.openxmlformats.org/officeDocument/2006/relationships/hyperlink" Target="https://public.tableau.com/profile/capitol.week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tableau.com/profile/capitol.weekly" TargetMode="External"/><Relationship Id="rId11" Type="http://schemas.openxmlformats.org/officeDocument/2006/relationships/theme" Target="theme/theme1.xml"/><Relationship Id="rId5" Type="http://schemas.openxmlformats.org/officeDocument/2006/relationships/hyperlink" Target="https://capitolweekly.net/ca-tracking-poll-sanders-leading-warren-biden-close-behind/"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capitolweekly.net/ca120-in-california-super-tuesday-means-super-conf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2020-01-16T00:16:00Z</dcterms:created>
  <dcterms:modified xsi:type="dcterms:W3CDTF">2020-01-16T00:45:00Z</dcterms:modified>
</cp:coreProperties>
</file>